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229" w14:textId="77777777" w:rsidR="00F53906" w:rsidRDefault="00F53906"/>
    <w:p w14:paraId="6AA5EAC0" w14:textId="77777777" w:rsidR="00F53906" w:rsidRPr="00F53906" w:rsidRDefault="00F53906" w:rsidP="00F53906"/>
    <w:p w14:paraId="7A2BAB40" w14:textId="77777777" w:rsidR="00F53906" w:rsidRPr="00F53906" w:rsidRDefault="00F53906" w:rsidP="00F53906"/>
    <w:p w14:paraId="7855BED7" w14:textId="77777777" w:rsidR="00F53906" w:rsidRDefault="00F53906" w:rsidP="00F53906"/>
    <w:p w14:paraId="0C874368" w14:textId="77777777" w:rsidR="00E34D94" w:rsidRPr="005626E5" w:rsidRDefault="00D84820" w:rsidP="00F53906">
      <w:pPr>
        <w:jc w:val="center"/>
        <w:rPr>
          <w:rFonts w:asciiTheme="majorHAnsi" w:hAnsiTheme="majorHAnsi" w:cstheme="majorHAnsi"/>
          <w:color w:val="004B93" w:themeColor="accent1"/>
          <w:sz w:val="60"/>
          <w:szCs w:val="60"/>
        </w:rPr>
      </w:pPr>
      <w:r w:rsidRPr="005626E5">
        <w:rPr>
          <w:rFonts w:asciiTheme="majorHAnsi" w:hAnsiTheme="majorHAnsi" w:cstheme="majorHAnsi"/>
          <w:color w:val="004B93" w:themeColor="accent1"/>
          <w:sz w:val="60"/>
          <w:szCs w:val="60"/>
        </w:rPr>
        <w:t>Välkom</w:t>
      </w:r>
      <w:r w:rsidR="00B9089D" w:rsidRPr="005626E5">
        <w:rPr>
          <w:rFonts w:asciiTheme="majorHAnsi" w:hAnsiTheme="majorHAnsi" w:cstheme="majorHAnsi"/>
          <w:color w:val="004B93" w:themeColor="accent1"/>
          <w:sz w:val="60"/>
          <w:szCs w:val="60"/>
        </w:rPr>
        <w:t>men till Brf Soldatgossen</w:t>
      </w:r>
    </w:p>
    <w:p w14:paraId="3C31A5A7" w14:textId="77777777" w:rsidR="00B9089D" w:rsidRPr="005626E5" w:rsidRDefault="00B9089D" w:rsidP="00F53906">
      <w:pPr>
        <w:jc w:val="center"/>
        <w:rPr>
          <w:rFonts w:asciiTheme="majorHAnsi" w:hAnsiTheme="majorHAnsi" w:cstheme="majorHAnsi"/>
          <w:color w:val="004B93" w:themeColor="accent1"/>
          <w:sz w:val="60"/>
          <w:szCs w:val="60"/>
        </w:rPr>
      </w:pPr>
    </w:p>
    <w:p w14:paraId="57ACCC56" w14:textId="77777777" w:rsidR="005626E5" w:rsidRPr="005626E5" w:rsidRDefault="005626E5" w:rsidP="00F53906">
      <w:pPr>
        <w:jc w:val="center"/>
        <w:rPr>
          <w:rFonts w:asciiTheme="majorHAnsi" w:hAnsiTheme="majorHAnsi" w:cstheme="majorHAnsi"/>
          <w:color w:val="004B93" w:themeColor="accent1"/>
          <w:sz w:val="60"/>
          <w:szCs w:val="60"/>
        </w:rPr>
      </w:pPr>
    </w:p>
    <w:p w14:paraId="132C192A" w14:textId="1DCE15E9" w:rsidR="00F57A2C" w:rsidRDefault="00B9089D" w:rsidP="00F57A2C">
      <w:pPr>
        <w:jc w:val="center"/>
        <w:rPr>
          <w:rFonts w:asciiTheme="majorHAnsi" w:hAnsiTheme="majorHAnsi" w:cstheme="majorHAnsi"/>
          <w:b/>
        </w:rPr>
      </w:pPr>
      <w:r w:rsidRPr="005626E5">
        <w:rPr>
          <w:rFonts w:asciiTheme="majorHAnsi" w:hAnsiTheme="majorHAnsi" w:cstheme="majorHAnsi"/>
          <w:noProof/>
          <w:color w:val="004B93" w:themeColor="accent1"/>
          <w:sz w:val="60"/>
          <w:szCs w:val="60"/>
          <w:lang w:eastAsia="sv-SE"/>
        </w:rPr>
        <w:drawing>
          <wp:inline distT="0" distB="0" distL="0" distR="0" wp14:anchorId="054D9BCE" wp14:editId="0D5EF459">
            <wp:extent cx="3622511" cy="29527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744" cy="2961091"/>
                    </a:xfrm>
                    <a:prstGeom prst="rect">
                      <a:avLst/>
                    </a:prstGeom>
                    <a:noFill/>
                  </pic:spPr>
                </pic:pic>
              </a:graphicData>
            </a:graphic>
          </wp:inline>
        </w:drawing>
      </w:r>
      <w:r w:rsidR="00F57A2C">
        <w:rPr>
          <w:rFonts w:asciiTheme="majorHAnsi" w:hAnsiTheme="majorHAnsi" w:cstheme="majorHAnsi"/>
          <w:b/>
        </w:rPr>
        <w:br w:type="page"/>
      </w:r>
    </w:p>
    <w:p w14:paraId="1B9E07BC" w14:textId="77777777" w:rsidR="00765CB5" w:rsidRDefault="00765CB5" w:rsidP="00617235">
      <w:pPr>
        <w:rPr>
          <w:b/>
          <w:sz w:val="28"/>
        </w:rPr>
      </w:pPr>
    </w:p>
    <w:p w14:paraId="1D64B638" w14:textId="77777777" w:rsidR="00765CB5" w:rsidRDefault="00765CB5" w:rsidP="00617235">
      <w:pPr>
        <w:rPr>
          <w:b/>
          <w:sz w:val="28"/>
        </w:rPr>
      </w:pPr>
    </w:p>
    <w:p w14:paraId="4E28EE82" w14:textId="77777777" w:rsidR="00765CB5" w:rsidRDefault="00765CB5" w:rsidP="00617235">
      <w:pPr>
        <w:rPr>
          <w:b/>
          <w:sz w:val="28"/>
        </w:rPr>
      </w:pPr>
    </w:p>
    <w:p w14:paraId="6C40E789" w14:textId="3BAF464E" w:rsidR="007964DA" w:rsidRPr="00617235" w:rsidRDefault="007964DA" w:rsidP="00617235">
      <w:pPr>
        <w:rPr>
          <w:b/>
          <w:sz w:val="28"/>
        </w:rPr>
      </w:pPr>
      <w:r w:rsidRPr="00617235">
        <w:rPr>
          <w:b/>
          <w:sz w:val="28"/>
        </w:rPr>
        <w:t>Till föreningsmedlemmar i Brf Soldatgossen</w:t>
      </w:r>
      <w:r w:rsidR="001F1297" w:rsidRPr="00617235">
        <w:rPr>
          <w:b/>
          <w:sz w:val="28"/>
        </w:rPr>
        <w:t xml:space="preserve"> </w:t>
      </w:r>
    </w:p>
    <w:p w14:paraId="10FF6317" w14:textId="77777777" w:rsidR="007964DA" w:rsidRPr="00617235" w:rsidRDefault="007964DA" w:rsidP="00617235">
      <w:pPr>
        <w:rPr>
          <w:sz w:val="24"/>
        </w:rPr>
      </w:pPr>
      <w:r w:rsidRPr="00617235">
        <w:rPr>
          <w:sz w:val="24"/>
        </w:rPr>
        <w:t xml:space="preserve">I din hand håller du </w:t>
      </w:r>
      <w:r w:rsidRPr="00E36B85">
        <w:rPr>
          <w:i/>
          <w:sz w:val="24"/>
        </w:rPr>
        <w:t xml:space="preserve">Brf Soldatgossens </w:t>
      </w:r>
      <w:r w:rsidR="00D84820" w:rsidRPr="00E36B85">
        <w:rPr>
          <w:i/>
          <w:sz w:val="24"/>
        </w:rPr>
        <w:t>Välkomstbrev</w:t>
      </w:r>
      <w:r w:rsidR="00B9089D" w:rsidRPr="00E36B85">
        <w:rPr>
          <w:i/>
          <w:sz w:val="24"/>
        </w:rPr>
        <w:t xml:space="preserve"> och Trivselregler</w:t>
      </w:r>
      <w:r w:rsidRPr="00617235">
        <w:rPr>
          <w:sz w:val="24"/>
        </w:rPr>
        <w:t xml:space="preserve">. </w:t>
      </w:r>
      <w:r w:rsidR="00D84820" w:rsidRPr="00617235">
        <w:rPr>
          <w:sz w:val="24"/>
        </w:rPr>
        <w:t xml:space="preserve">Här </w:t>
      </w:r>
      <w:r w:rsidR="00C10AFE" w:rsidRPr="00617235">
        <w:rPr>
          <w:sz w:val="24"/>
        </w:rPr>
        <w:t>hittar</w:t>
      </w:r>
      <w:r w:rsidR="002A352E" w:rsidRPr="00617235">
        <w:rPr>
          <w:sz w:val="24"/>
        </w:rPr>
        <w:t xml:space="preserve"> du den information </w:t>
      </w:r>
      <w:r w:rsidR="001F1297" w:rsidRPr="00617235">
        <w:rPr>
          <w:sz w:val="24"/>
        </w:rPr>
        <w:t xml:space="preserve">som </w:t>
      </w:r>
      <w:r w:rsidR="002A352E" w:rsidRPr="00617235">
        <w:rPr>
          <w:sz w:val="24"/>
        </w:rPr>
        <w:t>du bör känna till</w:t>
      </w:r>
      <w:r w:rsidR="001F1297" w:rsidRPr="00617235">
        <w:rPr>
          <w:sz w:val="24"/>
        </w:rPr>
        <w:t xml:space="preserve"> </w:t>
      </w:r>
      <w:r w:rsidR="002A352E" w:rsidRPr="00617235">
        <w:rPr>
          <w:sz w:val="24"/>
        </w:rPr>
        <w:t xml:space="preserve">och förhålla dig till </w:t>
      </w:r>
      <w:r w:rsidR="001F1297" w:rsidRPr="00617235">
        <w:rPr>
          <w:sz w:val="24"/>
        </w:rPr>
        <w:t xml:space="preserve">som medlem i föreningen. </w:t>
      </w:r>
      <w:r w:rsidR="001A0617" w:rsidRPr="00617235">
        <w:rPr>
          <w:sz w:val="24"/>
        </w:rPr>
        <w:t>D</w:t>
      </w:r>
      <w:r w:rsidRPr="00617235">
        <w:rPr>
          <w:sz w:val="24"/>
        </w:rPr>
        <w:t xml:space="preserve">etta </w:t>
      </w:r>
      <w:r w:rsidR="002A352E" w:rsidRPr="00617235">
        <w:rPr>
          <w:sz w:val="24"/>
        </w:rPr>
        <w:t xml:space="preserve">är ett </w:t>
      </w:r>
      <w:r w:rsidRPr="00617235">
        <w:rPr>
          <w:sz w:val="24"/>
        </w:rPr>
        <w:t xml:space="preserve">levande </w:t>
      </w:r>
      <w:r w:rsidR="00D84820" w:rsidRPr="00617235">
        <w:rPr>
          <w:sz w:val="24"/>
        </w:rPr>
        <w:t>dokument</w:t>
      </w:r>
      <w:r w:rsidRPr="00617235">
        <w:rPr>
          <w:sz w:val="24"/>
        </w:rPr>
        <w:t xml:space="preserve"> </w:t>
      </w:r>
      <w:r w:rsidR="002A352E" w:rsidRPr="00617235">
        <w:rPr>
          <w:sz w:val="24"/>
        </w:rPr>
        <w:t>där olika delar</w:t>
      </w:r>
      <w:r w:rsidR="001F1297" w:rsidRPr="00617235">
        <w:rPr>
          <w:sz w:val="24"/>
        </w:rPr>
        <w:t xml:space="preserve"> kompletteras varefter </w:t>
      </w:r>
      <w:r w:rsidR="002A352E" w:rsidRPr="00617235">
        <w:rPr>
          <w:sz w:val="24"/>
        </w:rPr>
        <w:t xml:space="preserve">information </w:t>
      </w:r>
      <w:r w:rsidR="00D84820" w:rsidRPr="00617235">
        <w:rPr>
          <w:sz w:val="24"/>
        </w:rPr>
        <w:t xml:space="preserve">uppdateras eller </w:t>
      </w:r>
      <w:r w:rsidR="001F1297" w:rsidRPr="00617235">
        <w:rPr>
          <w:sz w:val="24"/>
        </w:rPr>
        <w:t xml:space="preserve">tillkommer. </w:t>
      </w:r>
    </w:p>
    <w:p w14:paraId="3089279F" w14:textId="35E8B11B" w:rsidR="001F1297" w:rsidRPr="00617235" w:rsidRDefault="001F1297" w:rsidP="00617235">
      <w:pPr>
        <w:rPr>
          <w:sz w:val="24"/>
        </w:rPr>
      </w:pPr>
      <w:r w:rsidRPr="00617235">
        <w:rPr>
          <w:sz w:val="24"/>
        </w:rPr>
        <w:t>Med vänlig</w:t>
      </w:r>
      <w:r w:rsidR="00D4338F" w:rsidRPr="00617235">
        <w:rPr>
          <w:sz w:val="24"/>
        </w:rPr>
        <w:t>a</w:t>
      </w:r>
      <w:r w:rsidRPr="00617235">
        <w:rPr>
          <w:sz w:val="24"/>
        </w:rPr>
        <w:t xml:space="preserve"> hälsning</w:t>
      </w:r>
      <w:r w:rsidR="00D4338F" w:rsidRPr="00617235">
        <w:rPr>
          <w:sz w:val="24"/>
        </w:rPr>
        <w:t>ar</w:t>
      </w:r>
    </w:p>
    <w:p w14:paraId="7D98CB3E" w14:textId="16A3937A" w:rsidR="00F57A2C" w:rsidRPr="00617235" w:rsidRDefault="001F1297" w:rsidP="00617235">
      <w:pPr>
        <w:rPr>
          <w:sz w:val="24"/>
        </w:rPr>
      </w:pPr>
      <w:r w:rsidRPr="00617235">
        <w:rPr>
          <w:sz w:val="24"/>
        </w:rPr>
        <w:t xml:space="preserve">Styrelsen i Brf Soldatgossen </w:t>
      </w:r>
      <w:r w:rsidR="004044B5">
        <w:rPr>
          <w:sz w:val="24"/>
        </w:rPr>
        <w:t>Maj</w:t>
      </w:r>
      <w:r w:rsidR="008127AD">
        <w:rPr>
          <w:sz w:val="24"/>
        </w:rPr>
        <w:t xml:space="preserve"> 202</w:t>
      </w:r>
      <w:r w:rsidR="004044B5">
        <w:rPr>
          <w:sz w:val="24"/>
        </w:rPr>
        <w:t>3</w:t>
      </w:r>
      <w:r w:rsidR="00F57A2C" w:rsidRPr="00617235">
        <w:rPr>
          <w:sz w:val="24"/>
        </w:rPr>
        <w:br w:type="page"/>
      </w:r>
    </w:p>
    <w:p w14:paraId="343E1364" w14:textId="15E4AE6E" w:rsidR="00696B12" w:rsidRPr="00617235" w:rsidRDefault="005626E5" w:rsidP="00617235">
      <w:pPr>
        <w:rPr>
          <w:b/>
          <w:sz w:val="28"/>
        </w:rPr>
      </w:pPr>
      <w:r w:rsidRPr="00617235">
        <w:rPr>
          <w:b/>
          <w:sz w:val="28"/>
        </w:rPr>
        <w:lastRenderedPageBreak/>
        <w:t>Historik – Fredhäll</w:t>
      </w:r>
      <w:r w:rsidR="002A352E" w:rsidRPr="00617235">
        <w:rPr>
          <w:b/>
          <w:sz w:val="28"/>
        </w:rPr>
        <w:t xml:space="preserve"> – Soldatgossen </w:t>
      </w:r>
    </w:p>
    <w:p w14:paraId="4C7AA45E" w14:textId="77777777" w:rsidR="005626E5" w:rsidRPr="005626E5" w:rsidRDefault="005626E5" w:rsidP="00617235">
      <w:pPr>
        <w:rPr>
          <w:lang w:eastAsia="sv-SE"/>
        </w:rPr>
      </w:pPr>
      <w:r w:rsidRPr="005626E5">
        <w:rPr>
          <w:lang w:eastAsia="sv-SE"/>
        </w:rPr>
        <w:t>Fredhäll var en gård belägen på sydvästra Kungsholmen. Gården uppfördes i början av 1800-talet och Fredhäll var länge en lantlig trakt strax utanför den växande huvudstaden.</w:t>
      </w:r>
    </w:p>
    <w:p w14:paraId="1800771A" w14:textId="77777777" w:rsidR="005626E5" w:rsidRDefault="005626E5" w:rsidP="00617235">
      <w:pPr>
        <w:rPr>
          <w:lang w:eastAsia="sv-SE"/>
        </w:rPr>
      </w:pPr>
      <w:r w:rsidRPr="005626E5">
        <w:rPr>
          <w:lang w:eastAsia="sv-SE"/>
        </w:rPr>
        <w:t xml:space="preserve">I början av 1900-talet fanns planer att bygga en modern villastad på klipporna mellan Mälarens vatten och Drottningholmsvägen. Villastaden blev aldrig av. Istället anlades 1907 en av Stockholms första koloniträdgårdar på platsen. </w:t>
      </w:r>
    </w:p>
    <w:p w14:paraId="6B6A9A7F" w14:textId="77777777" w:rsidR="00EF1EBC" w:rsidRDefault="00EF1EBC" w:rsidP="00617235">
      <w:pPr>
        <w:rPr>
          <w:lang w:eastAsia="sv-SE"/>
        </w:rPr>
      </w:pPr>
    </w:p>
    <w:p w14:paraId="6321D253" w14:textId="77777777" w:rsidR="00C60923" w:rsidRPr="00617235" w:rsidRDefault="005626E5" w:rsidP="00617235">
      <w:pPr>
        <w:rPr>
          <w:b/>
          <w:sz w:val="28"/>
        </w:rPr>
      </w:pPr>
      <w:r w:rsidRPr="00617235">
        <w:rPr>
          <w:b/>
          <w:sz w:val="28"/>
        </w:rPr>
        <w:t>Modernt boende i parklandskap</w:t>
      </w:r>
    </w:p>
    <w:p w14:paraId="238E94AB" w14:textId="77777777" w:rsidR="005626E5" w:rsidRPr="00617235" w:rsidRDefault="005626E5" w:rsidP="00617235">
      <w:pPr>
        <w:rPr>
          <w:lang w:eastAsia="sv-SE"/>
        </w:rPr>
      </w:pPr>
      <w:r w:rsidRPr="00617235">
        <w:rPr>
          <w:lang w:eastAsia="sv-SE"/>
        </w:rPr>
        <w:t xml:space="preserve">På 1920-talet lades nya planer fram för Fredhäll och några år senare försvann koloniträdgårdarna och en ny stadsdel började växa fram. I och med Stockholmsutställningen 1930 fick funktionalismen </w:t>
      </w:r>
      <w:r w:rsidR="002A352E" w:rsidRPr="00617235">
        <w:rPr>
          <w:lang w:eastAsia="sv-SE"/>
        </w:rPr>
        <w:t>sitt stora genombrott i Sverige och</w:t>
      </w:r>
      <w:r w:rsidRPr="00617235">
        <w:rPr>
          <w:lang w:eastAsia="sv-SE"/>
        </w:rPr>
        <w:t xml:space="preserve"> </w:t>
      </w:r>
      <w:r w:rsidR="002A352E" w:rsidRPr="00617235">
        <w:rPr>
          <w:lang w:eastAsia="sv-SE"/>
        </w:rPr>
        <w:t>s</w:t>
      </w:r>
      <w:r w:rsidRPr="00617235">
        <w:rPr>
          <w:lang w:eastAsia="sv-SE"/>
        </w:rPr>
        <w:t>amma år beslutades stadsplanen för Fredhäll – ett bostadsområde i typisk funkisstil</w:t>
      </w:r>
      <w:r w:rsidR="002A352E" w:rsidRPr="00617235">
        <w:rPr>
          <w:lang w:eastAsia="sv-SE"/>
        </w:rPr>
        <w:t>.  D</w:t>
      </w:r>
      <w:r w:rsidRPr="00617235">
        <w:rPr>
          <w:lang w:eastAsia="sv-SE"/>
        </w:rPr>
        <w:t xml:space="preserve">et första att byggas i Stockholm i stor skala. </w:t>
      </w:r>
    </w:p>
    <w:p w14:paraId="2FEA27C8" w14:textId="77777777" w:rsidR="005626E5" w:rsidRPr="00617235" w:rsidRDefault="005626E5" w:rsidP="00C10AFE">
      <w:pPr>
        <w:rPr>
          <w:lang w:eastAsia="sv-SE"/>
        </w:rPr>
      </w:pPr>
      <w:r w:rsidRPr="00617235">
        <w:rPr>
          <w:lang w:eastAsia="sv-SE"/>
        </w:rPr>
        <w:t xml:space="preserve">Husen placerades efter väderstrecken och grupperades inbördes för att maximera luft och ljus. Gatorna fick namn efter kända svenska författare.  </w:t>
      </w:r>
    </w:p>
    <w:p w14:paraId="4504FE52" w14:textId="77777777" w:rsidR="005626E5" w:rsidRPr="00617235" w:rsidRDefault="005626E5" w:rsidP="00C10AFE">
      <w:pPr>
        <w:rPr>
          <w:lang w:eastAsia="sv-SE"/>
        </w:rPr>
      </w:pPr>
      <w:r w:rsidRPr="00617235">
        <w:rPr>
          <w:lang w:eastAsia="sv-SE"/>
        </w:rPr>
        <w:t>Husen har släta, putsade fasader och platta tak och är fritt utplacerade i parklandskapet. Här ville man skapa moderna lägenheter med ljus och luft och nära tillgång till grönområden. Mottot var ”stad i park”.</w:t>
      </w:r>
    </w:p>
    <w:p w14:paraId="054A584C" w14:textId="77777777" w:rsidR="000A7C15" w:rsidRPr="00617235" w:rsidRDefault="000A7C15" w:rsidP="00C10AFE">
      <w:pPr>
        <w:rPr>
          <w:lang w:eastAsia="sv-SE"/>
        </w:rPr>
      </w:pPr>
    </w:p>
    <w:p w14:paraId="6B9D6162" w14:textId="77777777" w:rsidR="005626E5" w:rsidRPr="00E20877" w:rsidRDefault="005626E5" w:rsidP="00617235">
      <w:pPr>
        <w:rPr>
          <w:b/>
          <w:sz w:val="24"/>
          <w:szCs w:val="24"/>
        </w:rPr>
      </w:pPr>
      <w:r w:rsidRPr="00E20877">
        <w:rPr>
          <w:b/>
          <w:sz w:val="24"/>
          <w:szCs w:val="24"/>
        </w:rPr>
        <w:t>Brf Soldatgossen</w:t>
      </w:r>
    </w:p>
    <w:p w14:paraId="0FADE564" w14:textId="31C81BE0" w:rsidR="005626E5" w:rsidRPr="00617235" w:rsidRDefault="005626E5" w:rsidP="00617235">
      <w:pPr>
        <w:rPr>
          <w:lang w:eastAsia="sv-SE"/>
        </w:rPr>
      </w:pPr>
      <w:r w:rsidRPr="00617235">
        <w:rPr>
          <w:lang w:eastAsia="sv-SE"/>
        </w:rPr>
        <w:t xml:space="preserve">Soldatgossen 1 på Orvar Odds väg 51 är ritat av arkitekten Björn Hedvall och stod färdigt 1937, som ett av de sista husen i Fredhäll. Hedvall var en produktiv och ofta anlitad arkitekt som ritat mer än 270 byggnader i Stockholm. Han strävade efter en enkel, stilsäker och praktisk planlösning. </w:t>
      </w:r>
      <w:proofErr w:type="spellStart"/>
      <w:r w:rsidRPr="00617235">
        <w:rPr>
          <w:lang w:eastAsia="sv-SE"/>
        </w:rPr>
        <w:t>Yteffektiva</w:t>
      </w:r>
      <w:proofErr w:type="spellEnd"/>
      <w:r w:rsidRPr="00617235">
        <w:rPr>
          <w:lang w:eastAsia="sv-SE"/>
        </w:rPr>
        <w:t xml:space="preserve"> folkhemsbostäder där kök och sovrum krymptes till ett minimum, medan vardagsrummet planerades för familjeliv med lite större svängrum. Lättskötta bostäder som gjorde hembiträden överflödiga. Kännetecknande för många av </w:t>
      </w:r>
      <w:r w:rsidR="002A352E" w:rsidRPr="00617235">
        <w:rPr>
          <w:lang w:eastAsia="sv-SE"/>
        </w:rPr>
        <w:t>Hedvalls</w:t>
      </w:r>
      <w:r w:rsidRPr="00617235">
        <w:rPr>
          <w:lang w:eastAsia="sv-SE"/>
        </w:rPr>
        <w:t xml:space="preserve"> hus är stora välkomnande entréer och fönster som ger ljusa lägenheter och vida panoramablickar.</w:t>
      </w:r>
    </w:p>
    <w:p w14:paraId="1A8B2EE9" w14:textId="6893723D" w:rsidR="00617235" w:rsidRDefault="005626E5">
      <w:pPr>
        <w:rPr>
          <w:lang w:eastAsia="sv-SE"/>
        </w:rPr>
      </w:pPr>
      <w:r w:rsidRPr="00617235">
        <w:rPr>
          <w:lang w:eastAsia="sv-SE"/>
        </w:rPr>
        <w:t xml:space="preserve">Brf Soldatgossen består av </w:t>
      </w:r>
      <w:r w:rsidR="00EF1EBC" w:rsidRPr="00617235">
        <w:rPr>
          <w:lang w:eastAsia="sv-SE"/>
        </w:rPr>
        <w:t>43</w:t>
      </w:r>
      <w:r w:rsidRPr="00617235">
        <w:rPr>
          <w:lang w:eastAsia="sv-SE"/>
        </w:rPr>
        <w:t xml:space="preserve"> lägenheter och </w:t>
      </w:r>
      <w:r w:rsidR="00AE108B" w:rsidRPr="00617235">
        <w:rPr>
          <w:lang w:eastAsia="sv-SE"/>
        </w:rPr>
        <w:t xml:space="preserve">föreningen </w:t>
      </w:r>
      <w:r w:rsidRPr="00617235">
        <w:rPr>
          <w:lang w:eastAsia="sv-SE"/>
        </w:rPr>
        <w:t xml:space="preserve">bildades </w:t>
      </w:r>
      <w:r w:rsidR="00AE108B" w:rsidRPr="00617235">
        <w:rPr>
          <w:lang w:eastAsia="sv-SE"/>
        </w:rPr>
        <w:t>1998.</w:t>
      </w:r>
      <w:r w:rsidR="00617235">
        <w:rPr>
          <w:lang w:eastAsia="sv-SE"/>
        </w:rPr>
        <w:br w:type="page"/>
      </w:r>
    </w:p>
    <w:p w14:paraId="2D384CEB" w14:textId="2AAC281C" w:rsidR="002A352E" w:rsidRPr="00617235" w:rsidRDefault="00696B12" w:rsidP="00617235">
      <w:pPr>
        <w:rPr>
          <w:b/>
          <w:sz w:val="28"/>
        </w:rPr>
      </w:pPr>
      <w:r w:rsidRPr="00617235">
        <w:rPr>
          <w:b/>
          <w:sz w:val="28"/>
        </w:rPr>
        <w:lastRenderedPageBreak/>
        <w:t>T</w:t>
      </w:r>
      <w:r w:rsidR="002A352E" w:rsidRPr="00617235">
        <w:rPr>
          <w:b/>
          <w:sz w:val="28"/>
        </w:rPr>
        <w:t>rivselregler</w:t>
      </w:r>
      <w:r w:rsidRPr="00617235">
        <w:rPr>
          <w:b/>
          <w:sz w:val="28"/>
        </w:rPr>
        <w:t xml:space="preserve"> och </w:t>
      </w:r>
      <w:r w:rsidR="000A7C15" w:rsidRPr="00617235">
        <w:rPr>
          <w:b/>
          <w:sz w:val="28"/>
        </w:rPr>
        <w:t>f</w:t>
      </w:r>
      <w:r w:rsidR="002A352E" w:rsidRPr="00617235">
        <w:rPr>
          <w:b/>
          <w:sz w:val="28"/>
        </w:rPr>
        <w:t>öreningsinformation</w:t>
      </w:r>
    </w:p>
    <w:p w14:paraId="61FF3232" w14:textId="77777777" w:rsidR="00696B12" w:rsidRPr="00617235" w:rsidRDefault="00696B12" w:rsidP="00617235">
      <w:pPr>
        <w:rPr>
          <w:b/>
          <w:sz w:val="24"/>
        </w:rPr>
      </w:pPr>
      <w:r w:rsidRPr="00617235">
        <w:rPr>
          <w:b/>
          <w:sz w:val="24"/>
        </w:rPr>
        <w:t>För boende i Bostadsrättsföreningen Soldatgossen</w:t>
      </w:r>
    </w:p>
    <w:p w14:paraId="163589B9" w14:textId="410F53F1" w:rsidR="00696B12" w:rsidRPr="005626E5" w:rsidRDefault="00696B12" w:rsidP="00617235">
      <w:pPr>
        <w:rPr>
          <w:sz w:val="20"/>
          <w:szCs w:val="20"/>
        </w:rPr>
      </w:pPr>
      <w:r w:rsidRPr="005626E5">
        <w:t xml:space="preserve">När man bor tillsammans i ett hus är det viktigt att alla följer </w:t>
      </w:r>
      <w:r w:rsidR="00B9089D" w:rsidRPr="005626E5">
        <w:t xml:space="preserve">föreningens </w:t>
      </w:r>
      <w:r w:rsidRPr="005626E5">
        <w:t>gemensamma regler</w:t>
      </w:r>
      <w:r w:rsidR="00607C42">
        <w:t>. Detta för att alla ska trivas.</w:t>
      </w:r>
    </w:p>
    <w:p w14:paraId="1EF144B8" w14:textId="6C50454F" w:rsidR="00696B12" w:rsidRPr="00617235" w:rsidRDefault="00696B12" w:rsidP="00617235">
      <w:pPr>
        <w:rPr>
          <w:b/>
          <w:sz w:val="24"/>
        </w:rPr>
      </w:pPr>
      <w:r w:rsidRPr="00617235">
        <w:rPr>
          <w:b/>
          <w:sz w:val="24"/>
        </w:rPr>
        <w:t>Ansvar för ordningen</w:t>
      </w:r>
    </w:p>
    <w:p w14:paraId="28E5F766" w14:textId="77777777" w:rsidR="00696B12" w:rsidRPr="00617235" w:rsidRDefault="00696B12" w:rsidP="00C10AFE">
      <w:r w:rsidRPr="00617235">
        <w:t xml:space="preserve">Styrelsens uppgift är att ta hand om den löpande förvaltningen av föreningen och verkställa de beslut som föreningsstämman fattar. I den löpande förvaltningen ingår också ordningsfrågorna. </w:t>
      </w:r>
    </w:p>
    <w:p w14:paraId="1950D282" w14:textId="28BD78F1" w:rsidR="00696B12" w:rsidRPr="00617235" w:rsidRDefault="00696B12" w:rsidP="00C10AFE">
      <w:r w:rsidRPr="00617235">
        <w:t>Detta innebär att styrelsen har ansvaret för att det är ordning och reda både i och utanför huset. Alla är skyldiga att rätta sig efter trivselreglerna och föreningens stadgar. Att bo i bostadsrätt innebär ett gemensamt ansva</w:t>
      </w:r>
      <w:r w:rsidR="00F6179B" w:rsidRPr="00617235">
        <w:t>r. Som medlem i föreningen har d</w:t>
      </w:r>
      <w:r w:rsidRPr="00617235">
        <w:t>u inte bara rätten till en</w:t>
      </w:r>
      <w:r w:rsidR="00F6179B" w:rsidRPr="00617235">
        <w:t xml:space="preserve"> bostad i föreningens hus utan d</w:t>
      </w:r>
      <w:r w:rsidRPr="00617235">
        <w:t>u har också skyldigheter mot</w:t>
      </w:r>
      <w:r w:rsidR="00F6179B" w:rsidRPr="00617235">
        <w:t xml:space="preserve"> föreningen och dess medlemmar. </w:t>
      </w:r>
    </w:p>
    <w:p w14:paraId="4CA87F85" w14:textId="77777777" w:rsidR="00696B12" w:rsidRPr="00617235" w:rsidRDefault="00696B12" w:rsidP="00617235">
      <w:pPr>
        <w:rPr>
          <w:b/>
          <w:sz w:val="24"/>
        </w:rPr>
      </w:pPr>
      <w:r w:rsidRPr="00617235">
        <w:rPr>
          <w:b/>
          <w:sz w:val="24"/>
        </w:rPr>
        <w:t>För vem gäller reglerna</w:t>
      </w:r>
    </w:p>
    <w:p w14:paraId="7730F74A" w14:textId="65FA1503" w:rsidR="00696B12" w:rsidRPr="00617235" w:rsidRDefault="00696B12" w:rsidP="00C10AFE">
      <w:r w:rsidRPr="00617235">
        <w:t>Tr</w:t>
      </w:r>
      <w:r w:rsidR="00F6179B" w:rsidRPr="00617235">
        <w:t>ivselreglerna gäller inte bara d</w:t>
      </w:r>
      <w:r w:rsidRPr="00617235">
        <w:t>ig som bostadsrättsinnehavare. Även familjemedlemmar omfattas, liksom gäster, inneboende eller h</w:t>
      </w:r>
      <w:r w:rsidR="00F6179B" w:rsidRPr="00617235">
        <w:t>antverkare som utför arbete åt d</w:t>
      </w:r>
      <w:r w:rsidRPr="00617235">
        <w:t xml:space="preserve">ig i lägenheten. Trivselreglerna gäller också för hyresgäster samt andrahandshyresgäster. </w:t>
      </w:r>
    </w:p>
    <w:p w14:paraId="2C8BDA41" w14:textId="05733570" w:rsidR="00213C0C" w:rsidRPr="00617235" w:rsidRDefault="00696B12" w:rsidP="00C10AFE">
      <w:r w:rsidRPr="00617235">
        <w:t>Med stöd av § 28 i Bostadsrätt</w:t>
      </w:r>
      <w:r w:rsidR="00A44C6A" w:rsidRPr="00617235">
        <w:t>s</w:t>
      </w:r>
      <w:r w:rsidRPr="00617235">
        <w:t>lagen och föreningens stadgar har följande trivselregler utfärdats.</w:t>
      </w:r>
      <w:r w:rsidR="00C10AFE" w:rsidRPr="00617235">
        <w:t xml:space="preserve"> Föreningens nuvarande stadgar </w:t>
      </w:r>
      <w:r w:rsidR="00213C0C" w:rsidRPr="00617235">
        <w:t xml:space="preserve">registrerade </w:t>
      </w:r>
      <w:r w:rsidR="00C10AFE" w:rsidRPr="00617235">
        <w:t>hos</w:t>
      </w:r>
      <w:r w:rsidR="00213C0C" w:rsidRPr="00617235">
        <w:t xml:space="preserve"> Bolagsverket 2017-03-20</w:t>
      </w:r>
      <w:r w:rsidR="00C10AFE" w:rsidRPr="00617235">
        <w:t xml:space="preserve">. </w:t>
      </w:r>
    </w:p>
    <w:p w14:paraId="0C40B992" w14:textId="6D935EB1" w:rsidR="00213C0C" w:rsidRPr="00617235" w:rsidRDefault="00213C0C" w:rsidP="00C10AFE">
      <w:r w:rsidRPr="00617235">
        <w:t xml:space="preserve">Övriga dokument såsom </w:t>
      </w:r>
      <w:r w:rsidR="00C10AFE" w:rsidRPr="00617235">
        <w:t xml:space="preserve">blanketter för ansökan om renovering, </w:t>
      </w:r>
      <w:r w:rsidR="000C6589" w:rsidRPr="00617235">
        <w:t xml:space="preserve">samt </w:t>
      </w:r>
      <w:r w:rsidRPr="00617235">
        <w:t xml:space="preserve">uthyrning </w:t>
      </w:r>
      <w:r w:rsidR="00E8458C">
        <w:t xml:space="preserve">i </w:t>
      </w:r>
      <w:r w:rsidRPr="00617235">
        <w:t>andrahand finns som separata handlingar.</w:t>
      </w:r>
      <w:r w:rsidR="00C10AFE" w:rsidRPr="00617235">
        <w:t xml:space="preserve"> Fråga styrelsen. </w:t>
      </w:r>
    </w:p>
    <w:p w14:paraId="2A1BD43B" w14:textId="77777777" w:rsidR="00696B12" w:rsidRPr="00617235" w:rsidRDefault="00696B12" w:rsidP="00617235">
      <w:pPr>
        <w:rPr>
          <w:b/>
          <w:sz w:val="24"/>
        </w:rPr>
      </w:pPr>
      <w:r w:rsidRPr="00617235">
        <w:rPr>
          <w:b/>
          <w:sz w:val="24"/>
        </w:rPr>
        <w:t>Har Du frågor</w:t>
      </w:r>
      <w:r w:rsidR="00C10AFE" w:rsidRPr="00617235">
        <w:rPr>
          <w:b/>
          <w:sz w:val="24"/>
        </w:rPr>
        <w:t>?</w:t>
      </w:r>
    </w:p>
    <w:p w14:paraId="08A9AC23" w14:textId="125A79F4" w:rsidR="00696B12" w:rsidRPr="005626E5" w:rsidRDefault="00607C42" w:rsidP="00C10AFE">
      <w:pPr>
        <w:rPr>
          <w:rFonts w:asciiTheme="majorHAnsi" w:hAnsiTheme="majorHAnsi" w:cstheme="majorHAnsi"/>
        </w:rPr>
      </w:pPr>
      <w:r w:rsidRPr="00765CB5">
        <w:t>Har d</w:t>
      </w:r>
      <w:r w:rsidR="00696B12" w:rsidRPr="00765CB5">
        <w:t>u funderingar över något</w:t>
      </w:r>
      <w:r w:rsidR="00F6179B" w:rsidRPr="00765CB5">
        <w:t xml:space="preserve"> som tas upp i dessa regler är d</w:t>
      </w:r>
      <w:r w:rsidR="00696B12" w:rsidRPr="00765CB5">
        <w:t>u alltid välkommen att skriftligen kon</w:t>
      </w:r>
      <w:r w:rsidR="00F6179B" w:rsidRPr="00765CB5">
        <w:t>takta styrelsen. Styrelsen når d</w:t>
      </w:r>
      <w:r w:rsidR="00696B12" w:rsidRPr="00765CB5">
        <w:t>u genom att lägga ett meddelande i föreningens postlåda på entréplan eller maila</w:t>
      </w:r>
      <w:r w:rsidR="00696B12" w:rsidRPr="005626E5">
        <w:rPr>
          <w:rFonts w:asciiTheme="majorHAnsi" w:hAnsiTheme="majorHAnsi" w:cstheme="majorHAnsi"/>
        </w:rPr>
        <w:t xml:space="preserve"> </w:t>
      </w:r>
      <w:hyperlink r:id="rId13" w:history="1">
        <w:r w:rsidR="00696B12" w:rsidRPr="005626E5">
          <w:rPr>
            <w:rStyle w:val="Hyperlink"/>
            <w:rFonts w:asciiTheme="majorHAnsi" w:hAnsiTheme="majorHAnsi" w:cstheme="majorHAnsi"/>
          </w:rPr>
          <w:t>soldatgossen@gmail.com</w:t>
        </w:r>
      </w:hyperlink>
      <w:r w:rsidR="00696B12" w:rsidRPr="005626E5">
        <w:rPr>
          <w:rFonts w:asciiTheme="majorHAnsi" w:hAnsiTheme="majorHAnsi" w:cstheme="majorHAnsi"/>
        </w:rPr>
        <w:t>.</w:t>
      </w:r>
    </w:p>
    <w:p w14:paraId="19AE4425" w14:textId="1BA93907" w:rsidR="00D37FDD" w:rsidRDefault="68A45486" w:rsidP="68A45486">
      <w:pPr>
        <w:ind w:left="1304"/>
      </w:pPr>
      <w:r w:rsidRPr="68A45486">
        <w:rPr>
          <w:b/>
          <w:bCs/>
        </w:rPr>
        <w:t>Nuvarande styrelse (</w:t>
      </w:r>
      <w:r w:rsidR="00F911B0">
        <w:rPr>
          <w:b/>
          <w:bCs/>
        </w:rPr>
        <w:t>Maj</w:t>
      </w:r>
      <w:r w:rsidRPr="68A45486">
        <w:rPr>
          <w:b/>
          <w:bCs/>
        </w:rPr>
        <w:t xml:space="preserve"> 20</w:t>
      </w:r>
      <w:r w:rsidR="00F911B0">
        <w:rPr>
          <w:b/>
          <w:bCs/>
        </w:rPr>
        <w:t>2</w:t>
      </w:r>
      <w:r w:rsidR="00D84F32">
        <w:rPr>
          <w:b/>
          <w:bCs/>
        </w:rPr>
        <w:t>3</w:t>
      </w:r>
      <w:r w:rsidRPr="68A45486">
        <w:rPr>
          <w:b/>
          <w:bCs/>
        </w:rPr>
        <w:t>)</w:t>
      </w:r>
      <w:r>
        <w:br/>
        <w:t>Hanna Wallin - Ordförande</w:t>
      </w:r>
      <w:r>
        <w:br/>
      </w:r>
      <w:r w:rsidR="00225B8B">
        <w:t>Regina Jönsson</w:t>
      </w:r>
      <w:r w:rsidR="00225B8B">
        <w:t xml:space="preserve"> </w:t>
      </w:r>
      <w:r>
        <w:t>- Ekonomiansvarig</w:t>
      </w:r>
      <w:r>
        <w:br/>
      </w:r>
      <w:r w:rsidR="0028248A">
        <w:t>Mathias Andersson</w:t>
      </w:r>
      <w:r>
        <w:t xml:space="preserve"> - Sekreterare</w:t>
      </w:r>
      <w:r>
        <w:br/>
      </w:r>
      <w:r w:rsidR="0028248A">
        <w:t xml:space="preserve">Annette Gaude </w:t>
      </w:r>
      <w:r>
        <w:br/>
      </w:r>
      <w:r w:rsidR="00105A61">
        <w:t>Tobias Coorleder</w:t>
      </w:r>
      <w:r w:rsidR="00105A61">
        <w:br/>
      </w:r>
      <w:r w:rsidR="00225B8B">
        <w:t>Thomas</w:t>
      </w:r>
      <w:r w:rsidR="00D84F32">
        <w:t xml:space="preserve"> Larsson</w:t>
      </w:r>
    </w:p>
    <w:p w14:paraId="7D1C935B" w14:textId="7B2E885C" w:rsidR="00B63EED" w:rsidRPr="00B63EED" w:rsidRDefault="00213C0C" w:rsidP="00B63EED">
      <w:pPr>
        <w:spacing w:after="0"/>
        <w:rPr>
          <w:rFonts w:asciiTheme="majorHAnsi" w:hAnsiTheme="majorHAnsi" w:cstheme="majorHAnsi"/>
          <w:szCs w:val="24"/>
        </w:rPr>
      </w:pPr>
      <w:r w:rsidRPr="005626E5">
        <w:rPr>
          <w:rFonts w:asciiTheme="majorHAnsi" w:hAnsiTheme="majorHAnsi" w:cstheme="majorHAnsi"/>
          <w:szCs w:val="24"/>
        </w:rPr>
        <w:t xml:space="preserve">Är ärendet </w:t>
      </w:r>
      <w:r w:rsidRPr="005626E5">
        <w:rPr>
          <w:rFonts w:asciiTheme="majorHAnsi" w:hAnsiTheme="majorHAnsi" w:cstheme="majorHAnsi"/>
          <w:szCs w:val="24"/>
          <w:u w:val="single"/>
        </w:rPr>
        <w:t>brådskande</w:t>
      </w:r>
      <w:r w:rsidRPr="005626E5">
        <w:rPr>
          <w:rFonts w:asciiTheme="majorHAnsi" w:hAnsiTheme="majorHAnsi" w:cstheme="majorHAnsi"/>
          <w:szCs w:val="24"/>
        </w:rPr>
        <w:t xml:space="preserve"> går det naturligtvis bra att knacka på dörren hos någon i styrelsen</w:t>
      </w:r>
      <w:r w:rsidR="00C60923">
        <w:rPr>
          <w:rFonts w:asciiTheme="majorHAnsi" w:hAnsiTheme="majorHAnsi" w:cstheme="majorHAnsi"/>
          <w:szCs w:val="24"/>
        </w:rPr>
        <w:t>.</w:t>
      </w:r>
      <w:r w:rsidR="00B63EED">
        <w:rPr>
          <w:rFonts w:asciiTheme="majorHAnsi" w:hAnsiTheme="majorHAnsi" w:cstheme="majorHAnsi"/>
          <w:b/>
          <w:sz w:val="28"/>
          <w:szCs w:val="24"/>
        </w:rPr>
        <w:br w:type="page"/>
      </w:r>
    </w:p>
    <w:sdt>
      <w:sdtPr>
        <w:rPr>
          <w:rFonts w:asciiTheme="minorHAnsi" w:eastAsiaTheme="minorHAnsi" w:hAnsiTheme="minorHAnsi" w:cstheme="minorBidi"/>
          <w:color w:val="auto"/>
          <w:sz w:val="22"/>
          <w:szCs w:val="22"/>
          <w:lang w:val="sv-SE"/>
        </w:rPr>
        <w:id w:val="630899791"/>
        <w:docPartObj>
          <w:docPartGallery w:val="Table of Contents"/>
          <w:docPartUnique/>
        </w:docPartObj>
      </w:sdtPr>
      <w:sdtEndPr>
        <w:rPr>
          <w:b/>
          <w:bCs/>
          <w:noProof/>
        </w:rPr>
      </w:sdtEndPr>
      <w:sdtContent>
        <w:p w14:paraId="09E97A9A" w14:textId="7E585BAE" w:rsidR="00B63EED" w:rsidRDefault="00CD15F6">
          <w:pPr>
            <w:pStyle w:val="TOCHeading"/>
          </w:pPr>
          <w:proofErr w:type="spellStart"/>
          <w:r>
            <w:t>Innehåll</w:t>
          </w:r>
          <w:proofErr w:type="spellEnd"/>
        </w:p>
        <w:p w14:paraId="53C1BF40" w14:textId="783757C8" w:rsidR="001D49DF" w:rsidRDefault="00B63EED">
          <w:pPr>
            <w:pStyle w:val="TOC2"/>
            <w:tabs>
              <w:tab w:val="right" w:leader="dot" w:pos="9062"/>
            </w:tabs>
            <w:rPr>
              <w:rFonts w:eastAsiaTheme="minorEastAsia"/>
              <w:noProof/>
              <w:lang w:eastAsia="sv-SE"/>
            </w:rPr>
          </w:pPr>
          <w:r>
            <w:rPr>
              <w:b/>
              <w:bCs/>
              <w:noProof/>
            </w:rPr>
            <w:fldChar w:fldCharType="begin"/>
          </w:r>
          <w:r>
            <w:rPr>
              <w:b/>
              <w:bCs/>
              <w:noProof/>
            </w:rPr>
            <w:instrText xml:space="preserve"> TOC \o "1-3" \h \z \u </w:instrText>
          </w:r>
          <w:r>
            <w:rPr>
              <w:b/>
              <w:bCs/>
              <w:noProof/>
            </w:rPr>
            <w:fldChar w:fldCharType="separate"/>
          </w:r>
          <w:hyperlink w:anchor="_Toc11831125" w:history="1">
            <w:r w:rsidR="001D49DF" w:rsidRPr="008C5E87">
              <w:rPr>
                <w:rStyle w:val="Hyperlink"/>
                <w:rFonts w:asciiTheme="majorHAnsi" w:hAnsiTheme="majorHAnsi" w:cstheme="majorHAnsi"/>
                <w:noProof/>
              </w:rPr>
              <w:t>Aktsamhet</w:t>
            </w:r>
            <w:r w:rsidR="001D49DF">
              <w:rPr>
                <w:noProof/>
                <w:webHidden/>
              </w:rPr>
              <w:tab/>
            </w:r>
            <w:r w:rsidR="001D49DF">
              <w:rPr>
                <w:noProof/>
                <w:webHidden/>
              </w:rPr>
              <w:fldChar w:fldCharType="begin"/>
            </w:r>
            <w:r w:rsidR="001D49DF">
              <w:rPr>
                <w:noProof/>
                <w:webHidden/>
              </w:rPr>
              <w:instrText xml:space="preserve"> PAGEREF _Toc11831125 \h </w:instrText>
            </w:r>
            <w:r w:rsidR="001D49DF">
              <w:rPr>
                <w:noProof/>
                <w:webHidden/>
              </w:rPr>
            </w:r>
            <w:r w:rsidR="001D49DF">
              <w:rPr>
                <w:noProof/>
                <w:webHidden/>
              </w:rPr>
              <w:fldChar w:fldCharType="separate"/>
            </w:r>
            <w:r w:rsidR="007230E5">
              <w:rPr>
                <w:noProof/>
                <w:webHidden/>
              </w:rPr>
              <w:t>7</w:t>
            </w:r>
            <w:r w:rsidR="001D49DF">
              <w:rPr>
                <w:noProof/>
                <w:webHidden/>
              </w:rPr>
              <w:fldChar w:fldCharType="end"/>
            </w:r>
          </w:hyperlink>
        </w:p>
        <w:p w14:paraId="4AD2CF4B" w14:textId="19327E0D" w:rsidR="001D49DF" w:rsidRDefault="00000000">
          <w:pPr>
            <w:pStyle w:val="TOC2"/>
            <w:tabs>
              <w:tab w:val="right" w:leader="dot" w:pos="9062"/>
            </w:tabs>
            <w:rPr>
              <w:rFonts w:eastAsiaTheme="minorEastAsia"/>
              <w:noProof/>
              <w:lang w:eastAsia="sv-SE"/>
            </w:rPr>
          </w:pPr>
          <w:hyperlink w:anchor="_Toc11831126" w:history="1">
            <w:r w:rsidR="001D49DF" w:rsidRPr="008C5E87">
              <w:rPr>
                <w:rStyle w:val="Hyperlink"/>
                <w:noProof/>
              </w:rPr>
              <w:t>Säkerhet</w:t>
            </w:r>
            <w:r w:rsidR="001D49DF">
              <w:rPr>
                <w:noProof/>
                <w:webHidden/>
              </w:rPr>
              <w:tab/>
            </w:r>
            <w:r w:rsidR="001D49DF">
              <w:rPr>
                <w:noProof/>
                <w:webHidden/>
              </w:rPr>
              <w:fldChar w:fldCharType="begin"/>
            </w:r>
            <w:r w:rsidR="001D49DF">
              <w:rPr>
                <w:noProof/>
                <w:webHidden/>
              </w:rPr>
              <w:instrText xml:space="preserve"> PAGEREF _Toc11831126 \h </w:instrText>
            </w:r>
            <w:r w:rsidR="001D49DF">
              <w:rPr>
                <w:noProof/>
                <w:webHidden/>
              </w:rPr>
            </w:r>
            <w:r w:rsidR="001D49DF">
              <w:rPr>
                <w:noProof/>
                <w:webHidden/>
              </w:rPr>
              <w:fldChar w:fldCharType="separate"/>
            </w:r>
            <w:r w:rsidR="007230E5">
              <w:rPr>
                <w:noProof/>
                <w:webHidden/>
              </w:rPr>
              <w:t>7</w:t>
            </w:r>
            <w:r w:rsidR="001D49DF">
              <w:rPr>
                <w:noProof/>
                <w:webHidden/>
              </w:rPr>
              <w:fldChar w:fldCharType="end"/>
            </w:r>
          </w:hyperlink>
        </w:p>
        <w:p w14:paraId="1467504F" w14:textId="3033D57D" w:rsidR="001D49DF" w:rsidRDefault="00000000">
          <w:pPr>
            <w:pStyle w:val="TOC2"/>
            <w:tabs>
              <w:tab w:val="right" w:leader="dot" w:pos="9062"/>
            </w:tabs>
            <w:rPr>
              <w:rFonts w:eastAsiaTheme="minorEastAsia"/>
              <w:noProof/>
              <w:lang w:eastAsia="sv-SE"/>
            </w:rPr>
          </w:pPr>
          <w:hyperlink w:anchor="_Toc11831127" w:history="1">
            <w:r w:rsidR="001D49DF" w:rsidRPr="008C5E87">
              <w:rPr>
                <w:rStyle w:val="Hyperlink"/>
                <w:rFonts w:asciiTheme="majorHAnsi" w:hAnsiTheme="majorHAnsi" w:cstheme="majorHAnsi"/>
                <w:noProof/>
              </w:rPr>
              <w:t>Gemensamt ansvar</w:t>
            </w:r>
            <w:r w:rsidR="001D49DF">
              <w:rPr>
                <w:noProof/>
                <w:webHidden/>
              </w:rPr>
              <w:tab/>
            </w:r>
            <w:r w:rsidR="001D49DF">
              <w:rPr>
                <w:noProof/>
                <w:webHidden/>
              </w:rPr>
              <w:fldChar w:fldCharType="begin"/>
            </w:r>
            <w:r w:rsidR="001D49DF">
              <w:rPr>
                <w:noProof/>
                <w:webHidden/>
              </w:rPr>
              <w:instrText xml:space="preserve"> PAGEREF _Toc11831127 \h </w:instrText>
            </w:r>
            <w:r w:rsidR="001D49DF">
              <w:rPr>
                <w:noProof/>
                <w:webHidden/>
              </w:rPr>
            </w:r>
            <w:r w:rsidR="001D49DF">
              <w:rPr>
                <w:noProof/>
                <w:webHidden/>
              </w:rPr>
              <w:fldChar w:fldCharType="separate"/>
            </w:r>
            <w:r w:rsidR="007230E5">
              <w:rPr>
                <w:noProof/>
                <w:webHidden/>
              </w:rPr>
              <w:t>7</w:t>
            </w:r>
            <w:r w:rsidR="001D49DF">
              <w:rPr>
                <w:noProof/>
                <w:webHidden/>
              </w:rPr>
              <w:fldChar w:fldCharType="end"/>
            </w:r>
          </w:hyperlink>
        </w:p>
        <w:p w14:paraId="5A8094EE" w14:textId="2E6FBD9D" w:rsidR="001D49DF" w:rsidRDefault="00000000">
          <w:pPr>
            <w:pStyle w:val="TOC1"/>
            <w:tabs>
              <w:tab w:val="right" w:leader="dot" w:pos="9062"/>
            </w:tabs>
            <w:rPr>
              <w:rFonts w:eastAsiaTheme="minorEastAsia"/>
              <w:noProof/>
              <w:lang w:eastAsia="sv-SE"/>
            </w:rPr>
          </w:pPr>
          <w:hyperlink w:anchor="_Toc11831128" w:history="1">
            <w:r w:rsidR="001D49DF" w:rsidRPr="008C5E87">
              <w:rPr>
                <w:rStyle w:val="Hyperlink"/>
                <w:rFonts w:asciiTheme="majorHAnsi" w:hAnsiTheme="majorHAnsi" w:cstheme="majorHAnsi"/>
                <w:noProof/>
              </w:rPr>
              <w:t>Hemsida</w:t>
            </w:r>
            <w:r w:rsidR="001D49DF">
              <w:rPr>
                <w:noProof/>
                <w:webHidden/>
              </w:rPr>
              <w:tab/>
            </w:r>
            <w:r w:rsidR="001D49DF">
              <w:rPr>
                <w:noProof/>
                <w:webHidden/>
              </w:rPr>
              <w:fldChar w:fldCharType="begin"/>
            </w:r>
            <w:r w:rsidR="001D49DF">
              <w:rPr>
                <w:noProof/>
                <w:webHidden/>
              </w:rPr>
              <w:instrText xml:space="preserve"> PAGEREF _Toc11831128 \h </w:instrText>
            </w:r>
            <w:r w:rsidR="001D49DF">
              <w:rPr>
                <w:noProof/>
                <w:webHidden/>
              </w:rPr>
            </w:r>
            <w:r w:rsidR="001D49DF">
              <w:rPr>
                <w:noProof/>
                <w:webHidden/>
              </w:rPr>
              <w:fldChar w:fldCharType="separate"/>
            </w:r>
            <w:r w:rsidR="007230E5">
              <w:rPr>
                <w:noProof/>
                <w:webHidden/>
              </w:rPr>
              <w:t>7</w:t>
            </w:r>
            <w:r w:rsidR="001D49DF">
              <w:rPr>
                <w:noProof/>
                <w:webHidden/>
              </w:rPr>
              <w:fldChar w:fldCharType="end"/>
            </w:r>
          </w:hyperlink>
        </w:p>
        <w:p w14:paraId="11DE4B13" w14:textId="509F9973" w:rsidR="001D49DF" w:rsidRDefault="00000000">
          <w:pPr>
            <w:pStyle w:val="TOC1"/>
            <w:tabs>
              <w:tab w:val="right" w:leader="dot" w:pos="9062"/>
            </w:tabs>
            <w:rPr>
              <w:rFonts w:eastAsiaTheme="minorEastAsia"/>
              <w:noProof/>
              <w:lang w:eastAsia="sv-SE"/>
            </w:rPr>
          </w:pPr>
          <w:hyperlink w:anchor="_Toc11831129" w:history="1">
            <w:r w:rsidR="001D49DF" w:rsidRPr="008C5E87">
              <w:rPr>
                <w:rStyle w:val="Hyperlink"/>
                <w:rFonts w:asciiTheme="majorHAnsi" w:hAnsiTheme="majorHAnsi" w:cstheme="majorHAnsi"/>
                <w:noProof/>
              </w:rPr>
              <w:t>Ekonomi och förvaltning</w:t>
            </w:r>
            <w:r w:rsidR="001D49DF">
              <w:rPr>
                <w:noProof/>
                <w:webHidden/>
              </w:rPr>
              <w:tab/>
            </w:r>
            <w:r w:rsidR="001D49DF">
              <w:rPr>
                <w:noProof/>
                <w:webHidden/>
              </w:rPr>
              <w:fldChar w:fldCharType="begin"/>
            </w:r>
            <w:r w:rsidR="001D49DF">
              <w:rPr>
                <w:noProof/>
                <w:webHidden/>
              </w:rPr>
              <w:instrText xml:space="preserve"> PAGEREF _Toc11831129 \h </w:instrText>
            </w:r>
            <w:r w:rsidR="001D49DF">
              <w:rPr>
                <w:noProof/>
                <w:webHidden/>
              </w:rPr>
            </w:r>
            <w:r w:rsidR="001D49DF">
              <w:rPr>
                <w:noProof/>
                <w:webHidden/>
              </w:rPr>
              <w:fldChar w:fldCharType="separate"/>
            </w:r>
            <w:r w:rsidR="007230E5">
              <w:rPr>
                <w:noProof/>
                <w:webHidden/>
              </w:rPr>
              <w:t>7</w:t>
            </w:r>
            <w:r w:rsidR="001D49DF">
              <w:rPr>
                <w:noProof/>
                <w:webHidden/>
              </w:rPr>
              <w:fldChar w:fldCharType="end"/>
            </w:r>
          </w:hyperlink>
        </w:p>
        <w:p w14:paraId="17F2DEDD" w14:textId="3496BF85" w:rsidR="001D49DF" w:rsidRDefault="00000000">
          <w:pPr>
            <w:pStyle w:val="TOC1"/>
            <w:tabs>
              <w:tab w:val="right" w:leader="dot" w:pos="9062"/>
            </w:tabs>
            <w:rPr>
              <w:rFonts w:eastAsiaTheme="minorEastAsia"/>
              <w:noProof/>
              <w:lang w:eastAsia="sv-SE"/>
            </w:rPr>
          </w:pPr>
          <w:hyperlink w:anchor="_Toc11831130" w:history="1">
            <w:r w:rsidR="001D49DF" w:rsidRPr="008C5E87">
              <w:rPr>
                <w:rStyle w:val="Hyperlink"/>
                <w:rFonts w:asciiTheme="majorHAnsi" w:hAnsiTheme="majorHAnsi" w:cstheme="majorHAnsi"/>
                <w:noProof/>
              </w:rPr>
              <w:t>Försäkring</w:t>
            </w:r>
            <w:r w:rsidR="001D49DF">
              <w:rPr>
                <w:noProof/>
                <w:webHidden/>
              </w:rPr>
              <w:tab/>
            </w:r>
            <w:r w:rsidR="001D49DF">
              <w:rPr>
                <w:noProof/>
                <w:webHidden/>
              </w:rPr>
              <w:fldChar w:fldCharType="begin"/>
            </w:r>
            <w:r w:rsidR="001D49DF">
              <w:rPr>
                <w:noProof/>
                <w:webHidden/>
              </w:rPr>
              <w:instrText xml:space="preserve"> PAGEREF _Toc11831130 \h </w:instrText>
            </w:r>
            <w:r w:rsidR="001D49DF">
              <w:rPr>
                <w:noProof/>
                <w:webHidden/>
              </w:rPr>
            </w:r>
            <w:r w:rsidR="001D49DF">
              <w:rPr>
                <w:noProof/>
                <w:webHidden/>
              </w:rPr>
              <w:fldChar w:fldCharType="separate"/>
            </w:r>
            <w:r w:rsidR="007230E5">
              <w:rPr>
                <w:noProof/>
                <w:webHidden/>
              </w:rPr>
              <w:t>7</w:t>
            </w:r>
            <w:r w:rsidR="001D49DF">
              <w:rPr>
                <w:noProof/>
                <w:webHidden/>
              </w:rPr>
              <w:fldChar w:fldCharType="end"/>
            </w:r>
          </w:hyperlink>
        </w:p>
        <w:p w14:paraId="5B5C7849" w14:textId="684FC31E" w:rsidR="001D49DF" w:rsidRDefault="00000000">
          <w:pPr>
            <w:pStyle w:val="TOC2"/>
            <w:tabs>
              <w:tab w:val="right" w:leader="dot" w:pos="9062"/>
            </w:tabs>
            <w:rPr>
              <w:rFonts w:eastAsiaTheme="minorEastAsia"/>
              <w:noProof/>
              <w:lang w:eastAsia="sv-SE"/>
            </w:rPr>
          </w:pPr>
          <w:hyperlink w:anchor="_Toc11831131" w:history="1">
            <w:r w:rsidR="001D49DF" w:rsidRPr="008C5E87">
              <w:rPr>
                <w:rStyle w:val="Hyperlink"/>
                <w:rFonts w:asciiTheme="majorHAnsi" w:hAnsiTheme="majorHAnsi" w:cstheme="majorHAnsi"/>
                <w:noProof/>
              </w:rPr>
              <w:t>Bostadsrättstillägg (gäller endast bostadsrättsinnehavare)</w:t>
            </w:r>
            <w:r w:rsidR="001D49DF">
              <w:rPr>
                <w:noProof/>
                <w:webHidden/>
              </w:rPr>
              <w:tab/>
            </w:r>
            <w:r w:rsidR="001D49DF">
              <w:rPr>
                <w:noProof/>
                <w:webHidden/>
              </w:rPr>
              <w:fldChar w:fldCharType="begin"/>
            </w:r>
            <w:r w:rsidR="001D49DF">
              <w:rPr>
                <w:noProof/>
                <w:webHidden/>
              </w:rPr>
              <w:instrText xml:space="preserve"> PAGEREF _Toc11831131 \h </w:instrText>
            </w:r>
            <w:r w:rsidR="001D49DF">
              <w:rPr>
                <w:noProof/>
                <w:webHidden/>
              </w:rPr>
            </w:r>
            <w:r w:rsidR="001D49DF">
              <w:rPr>
                <w:noProof/>
                <w:webHidden/>
              </w:rPr>
              <w:fldChar w:fldCharType="separate"/>
            </w:r>
            <w:r w:rsidR="007230E5">
              <w:rPr>
                <w:noProof/>
                <w:webHidden/>
              </w:rPr>
              <w:t>7</w:t>
            </w:r>
            <w:r w:rsidR="001D49DF">
              <w:rPr>
                <w:noProof/>
                <w:webHidden/>
              </w:rPr>
              <w:fldChar w:fldCharType="end"/>
            </w:r>
          </w:hyperlink>
        </w:p>
        <w:p w14:paraId="057F649C" w14:textId="4D2B1428" w:rsidR="001D49DF" w:rsidRDefault="00000000">
          <w:pPr>
            <w:pStyle w:val="TOC1"/>
            <w:tabs>
              <w:tab w:val="right" w:leader="dot" w:pos="9062"/>
            </w:tabs>
            <w:rPr>
              <w:rFonts w:eastAsiaTheme="minorEastAsia"/>
              <w:noProof/>
              <w:lang w:eastAsia="sv-SE"/>
            </w:rPr>
          </w:pPr>
          <w:hyperlink w:anchor="_Toc11831132" w:history="1">
            <w:r w:rsidR="001D49DF" w:rsidRPr="008C5E87">
              <w:rPr>
                <w:rStyle w:val="Hyperlink"/>
                <w:rFonts w:asciiTheme="majorHAnsi" w:hAnsiTheme="majorHAnsi" w:cstheme="majorHAnsi"/>
                <w:noProof/>
              </w:rPr>
              <w:t>Det gemensamma och det enskilda</w:t>
            </w:r>
            <w:r w:rsidR="001D49DF">
              <w:rPr>
                <w:noProof/>
                <w:webHidden/>
              </w:rPr>
              <w:tab/>
            </w:r>
            <w:r w:rsidR="001D49DF">
              <w:rPr>
                <w:noProof/>
                <w:webHidden/>
              </w:rPr>
              <w:fldChar w:fldCharType="begin"/>
            </w:r>
            <w:r w:rsidR="001D49DF">
              <w:rPr>
                <w:noProof/>
                <w:webHidden/>
              </w:rPr>
              <w:instrText xml:space="preserve"> PAGEREF _Toc11831132 \h </w:instrText>
            </w:r>
            <w:r w:rsidR="001D49DF">
              <w:rPr>
                <w:noProof/>
                <w:webHidden/>
              </w:rPr>
            </w:r>
            <w:r w:rsidR="001D49DF">
              <w:rPr>
                <w:noProof/>
                <w:webHidden/>
              </w:rPr>
              <w:fldChar w:fldCharType="separate"/>
            </w:r>
            <w:r w:rsidR="007230E5">
              <w:rPr>
                <w:noProof/>
                <w:webHidden/>
              </w:rPr>
              <w:t>8</w:t>
            </w:r>
            <w:r w:rsidR="001D49DF">
              <w:rPr>
                <w:noProof/>
                <w:webHidden/>
              </w:rPr>
              <w:fldChar w:fldCharType="end"/>
            </w:r>
          </w:hyperlink>
        </w:p>
        <w:p w14:paraId="03437138" w14:textId="0C470973" w:rsidR="001D49DF" w:rsidRDefault="00000000">
          <w:pPr>
            <w:pStyle w:val="TOC2"/>
            <w:tabs>
              <w:tab w:val="right" w:leader="dot" w:pos="9062"/>
            </w:tabs>
            <w:rPr>
              <w:rFonts w:eastAsiaTheme="minorEastAsia"/>
              <w:noProof/>
              <w:lang w:eastAsia="sv-SE"/>
            </w:rPr>
          </w:pPr>
          <w:hyperlink w:anchor="_Toc11831133" w:history="1">
            <w:r w:rsidR="001D49DF" w:rsidRPr="008C5E87">
              <w:rPr>
                <w:rStyle w:val="Hyperlink"/>
                <w:rFonts w:asciiTheme="majorHAnsi" w:hAnsiTheme="majorHAnsi" w:cstheme="majorHAnsi"/>
                <w:noProof/>
              </w:rPr>
              <w:t>Trapphus</w:t>
            </w:r>
            <w:r w:rsidR="001D49DF">
              <w:rPr>
                <w:noProof/>
                <w:webHidden/>
              </w:rPr>
              <w:tab/>
            </w:r>
            <w:r w:rsidR="001D49DF">
              <w:rPr>
                <w:noProof/>
                <w:webHidden/>
              </w:rPr>
              <w:fldChar w:fldCharType="begin"/>
            </w:r>
            <w:r w:rsidR="001D49DF">
              <w:rPr>
                <w:noProof/>
                <w:webHidden/>
              </w:rPr>
              <w:instrText xml:space="preserve"> PAGEREF _Toc11831133 \h </w:instrText>
            </w:r>
            <w:r w:rsidR="001D49DF">
              <w:rPr>
                <w:noProof/>
                <w:webHidden/>
              </w:rPr>
            </w:r>
            <w:r w:rsidR="001D49DF">
              <w:rPr>
                <w:noProof/>
                <w:webHidden/>
              </w:rPr>
              <w:fldChar w:fldCharType="separate"/>
            </w:r>
            <w:r w:rsidR="007230E5">
              <w:rPr>
                <w:noProof/>
                <w:webHidden/>
              </w:rPr>
              <w:t>8</w:t>
            </w:r>
            <w:r w:rsidR="001D49DF">
              <w:rPr>
                <w:noProof/>
                <w:webHidden/>
              </w:rPr>
              <w:fldChar w:fldCharType="end"/>
            </w:r>
          </w:hyperlink>
        </w:p>
        <w:p w14:paraId="4D5B1BD4" w14:textId="30ED0988" w:rsidR="001D49DF" w:rsidRDefault="00000000">
          <w:pPr>
            <w:pStyle w:val="TOC2"/>
            <w:tabs>
              <w:tab w:val="right" w:leader="dot" w:pos="9062"/>
            </w:tabs>
            <w:rPr>
              <w:rFonts w:eastAsiaTheme="minorEastAsia"/>
              <w:noProof/>
              <w:lang w:eastAsia="sv-SE"/>
            </w:rPr>
          </w:pPr>
          <w:hyperlink w:anchor="_Toc11831134" w:history="1">
            <w:r w:rsidR="001D49DF" w:rsidRPr="008C5E87">
              <w:rPr>
                <w:rStyle w:val="Hyperlink"/>
                <w:rFonts w:asciiTheme="majorHAnsi" w:hAnsiTheme="majorHAnsi" w:cstheme="majorHAnsi"/>
                <w:noProof/>
              </w:rPr>
              <w:t>Nycklar</w:t>
            </w:r>
            <w:r w:rsidR="001D49DF">
              <w:rPr>
                <w:noProof/>
                <w:webHidden/>
              </w:rPr>
              <w:tab/>
            </w:r>
            <w:r w:rsidR="001D49DF">
              <w:rPr>
                <w:noProof/>
                <w:webHidden/>
              </w:rPr>
              <w:fldChar w:fldCharType="begin"/>
            </w:r>
            <w:r w:rsidR="001D49DF">
              <w:rPr>
                <w:noProof/>
                <w:webHidden/>
              </w:rPr>
              <w:instrText xml:space="preserve"> PAGEREF _Toc11831134 \h </w:instrText>
            </w:r>
            <w:r w:rsidR="001D49DF">
              <w:rPr>
                <w:noProof/>
                <w:webHidden/>
              </w:rPr>
            </w:r>
            <w:r w:rsidR="001D49DF">
              <w:rPr>
                <w:noProof/>
                <w:webHidden/>
              </w:rPr>
              <w:fldChar w:fldCharType="separate"/>
            </w:r>
            <w:r w:rsidR="007230E5">
              <w:rPr>
                <w:noProof/>
                <w:webHidden/>
              </w:rPr>
              <w:t>8</w:t>
            </w:r>
            <w:r w:rsidR="001D49DF">
              <w:rPr>
                <w:noProof/>
                <w:webHidden/>
              </w:rPr>
              <w:fldChar w:fldCharType="end"/>
            </w:r>
          </w:hyperlink>
        </w:p>
        <w:p w14:paraId="3B476D7C" w14:textId="029825FF" w:rsidR="001D49DF" w:rsidRDefault="00000000">
          <w:pPr>
            <w:pStyle w:val="TOC2"/>
            <w:tabs>
              <w:tab w:val="right" w:leader="dot" w:pos="9062"/>
            </w:tabs>
            <w:rPr>
              <w:rFonts w:eastAsiaTheme="minorEastAsia"/>
              <w:noProof/>
              <w:lang w:eastAsia="sv-SE"/>
            </w:rPr>
          </w:pPr>
          <w:hyperlink w:anchor="_Toc11831135" w:history="1">
            <w:r w:rsidR="001D49DF" w:rsidRPr="008C5E87">
              <w:rPr>
                <w:rStyle w:val="Hyperlink"/>
                <w:rFonts w:asciiTheme="majorHAnsi" w:hAnsiTheme="majorHAnsi" w:cstheme="majorHAnsi"/>
                <w:noProof/>
              </w:rPr>
              <w:t>Hiss</w:t>
            </w:r>
            <w:r w:rsidR="001D49DF">
              <w:rPr>
                <w:noProof/>
                <w:webHidden/>
              </w:rPr>
              <w:tab/>
            </w:r>
            <w:r w:rsidR="001D49DF">
              <w:rPr>
                <w:noProof/>
                <w:webHidden/>
              </w:rPr>
              <w:fldChar w:fldCharType="begin"/>
            </w:r>
            <w:r w:rsidR="001D49DF">
              <w:rPr>
                <w:noProof/>
                <w:webHidden/>
              </w:rPr>
              <w:instrText xml:space="preserve"> PAGEREF _Toc11831135 \h </w:instrText>
            </w:r>
            <w:r w:rsidR="001D49DF">
              <w:rPr>
                <w:noProof/>
                <w:webHidden/>
              </w:rPr>
            </w:r>
            <w:r w:rsidR="001D49DF">
              <w:rPr>
                <w:noProof/>
                <w:webHidden/>
              </w:rPr>
              <w:fldChar w:fldCharType="separate"/>
            </w:r>
            <w:r w:rsidR="007230E5">
              <w:rPr>
                <w:noProof/>
                <w:webHidden/>
              </w:rPr>
              <w:t>8</w:t>
            </w:r>
            <w:r w:rsidR="001D49DF">
              <w:rPr>
                <w:noProof/>
                <w:webHidden/>
              </w:rPr>
              <w:fldChar w:fldCharType="end"/>
            </w:r>
          </w:hyperlink>
        </w:p>
        <w:p w14:paraId="3E3FF3E1" w14:textId="057F1D47" w:rsidR="001D49DF" w:rsidRDefault="00000000">
          <w:pPr>
            <w:pStyle w:val="TOC2"/>
            <w:tabs>
              <w:tab w:val="right" w:leader="dot" w:pos="9062"/>
            </w:tabs>
            <w:rPr>
              <w:rFonts w:eastAsiaTheme="minorEastAsia"/>
              <w:noProof/>
              <w:lang w:eastAsia="sv-SE"/>
            </w:rPr>
          </w:pPr>
          <w:hyperlink w:anchor="_Toc11831136" w:history="1">
            <w:r w:rsidR="001D49DF" w:rsidRPr="008C5E87">
              <w:rPr>
                <w:rStyle w:val="Hyperlink"/>
                <w:rFonts w:asciiTheme="majorHAnsi" w:hAnsiTheme="majorHAnsi" w:cstheme="majorHAnsi"/>
                <w:noProof/>
              </w:rPr>
              <w:t>Källare och vind</w:t>
            </w:r>
            <w:r w:rsidR="001D49DF">
              <w:rPr>
                <w:noProof/>
                <w:webHidden/>
              </w:rPr>
              <w:tab/>
            </w:r>
            <w:r w:rsidR="001D49DF">
              <w:rPr>
                <w:noProof/>
                <w:webHidden/>
              </w:rPr>
              <w:fldChar w:fldCharType="begin"/>
            </w:r>
            <w:r w:rsidR="001D49DF">
              <w:rPr>
                <w:noProof/>
                <w:webHidden/>
              </w:rPr>
              <w:instrText xml:space="preserve"> PAGEREF _Toc11831136 \h </w:instrText>
            </w:r>
            <w:r w:rsidR="001D49DF">
              <w:rPr>
                <w:noProof/>
                <w:webHidden/>
              </w:rPr>
            </w:r>
            <w:r w:rsidR="001D49DF">
              <w:rPr>
                <w:noProof/>
                <w:webHidden/>
              </w:rPr>
              <w:fldChar w:fldCharType="separate"/>
            </w:r>
            <w:r w:rsidR="007230E5">
              <w:rPr>
                <w:noProof/>
                <w:webHidden/>
              </w:rPr>
              <w:t>8</w:t>
            </w:r>
            <w:r w:rsidR="001D49DF">
              <w:rPr>
                <w:noProof/>
                <w:webHidden/>
              </w:rPr>
              <w:fldChar w:fldCharType="end"/>
            </w:r>
          </w:hyperlink>
        </w:p>
        <w:p w14:paraId="367BE3AB" w14:textId="37E8CF43" w:rsidR="001D49DF" w:rsidRDefault="00000000">
          <w:pPr>
            <w:pStyle w:val="TOC2"/>
            <w:tabs>
              <w:tab w:val="right" w:leader="dot" w:pos="9062"/>
            </w:tabs>
            <w:rPr>
              <w:rFonts w:eastAsiaTheme="minorEastAsia"/>
              <w:noProof/>
              <w:lang w:eastAsia="sv-SE"/>
            </w:rPr>
          </w:pPr>
          <w:hyperlink w:anchor="_Toc11831137" w:history="1">
            <w:r w:rsidR="001D49DF" w:rsidRPr="008C5E87">
              <w:rPr>
                <w:rStyle w:val="Hyperlink"/>
                <w:rFonts w:asciiTheme="majorHAnsi" w:hAnsiTheme="majorHAnsi" w:cstheme="majorHAnsi"/>
                <w:noProof/>
              </w:rPr>
              <w:t>Garage och garageplats</w:t>
            </w:r>
            <w:r w:rsidR="001D49DF">
              <w:rPr>
                <w:noProof/>
                <w:webHidden/>
              </w:rPr>
              <w:tab/>
            </w:r>
            <w:r w:rsidR="001D49DF">
              <w:rPr>
                <w:noProof/>
                <w:webHidden/>
              </w:rPr>
              <w:fldChar w:fldCharType="begin"/>
            </w:r>
            <w:r w:rsidR="001D49DF">
              <w:rPr>
                <w:noProof/>
                <w:webHidden/>
              </w:rPr>
              <w:instrText xml:space="preserve"> PAGEREF _Toc11831137 \h </w:instrText>
            </w:r>
            <w:r w:rsidR="001D49DF">
              <w:rPr>
                <w:noProof/>
                <w:webHidden/>
              </w:rPr>
            </w:r>
            <w:r w:rsidR="001D49DF">
              <w:rPr>
                <w:noProof/>
                <w:webHidden/>
              </w:rPr>
              <w:fldChar w:fldCharType="separate"/>
            </w:r>
            <w:r w:rsidR="007230E5">
              <w:rPr>
                <w:noProof/>
                <w:webHidden/>
              </w:rPr>
              <w:t>8</w:t>
            </w:r>
            <w:r w:rsidR="001D49DF">
              <w:rPr>
                <w:noProof/>
                <w:webHidden/>
              </w:rPr>
              <w:fldChar w:fldCharType="end"/>
            </w:r>
          </w:hyperlink>
        </w:p>
        <w:p w14:paraId="49D9E44C" w14:textId="0EDD1CC4" w:rsidR="001D49DF" w:rsidRDefault="00000000">
          <w:pPr>
            <w:pStyle w:val="TOC2"/>
            <w:tabs>
              <w:tab w:val="right" w:leader="dot" w:pos="9062"/>
            </w:tabs>
            <w:rPr>
              <w:rFonts w:eastAsiaTheme="minorEastAsia"/>
              <w:noProof/>
              <w:lang w:eastAsia="sv-SE"/>
            </w:rPr>
          </w:pPr>
          <w:hyperlink w:anchor="_Toc11831138" w:history="1">
            <w:r w:rsidR="001D49DF" w:rsidRPr="008C5E87">
              <w:rPr>
                <w:rStyle w:val="Hyperlink"/>
                <w:rFonts w:asciiTheme="majorHAnsi" w:hAnsiTheme="majorHAnsi" w:cstheme="majorHAnsi"/>
                <w:noProof/>
              </w:rPr>
              <w:t>Tvättstuga</w:t>
            </w:r>
            <w:r w:rsidR="001D49DF">
              <w:rPr>
                <w:noProof/>
                <w:webHidden/>
              </w:rPr>
              <w:tab/>
            </w:r>
            <w:r w:rsidR="001D49DF">
              <w:rPr>
                <w:noProof/>
                <w:webHidden/>
              </w:rPr>
              <w:fldChar w:fldCharType="begin"/>
            </w:r>
            <w:r w:rsidR="001D49DF">
              <w:rPr>
                <w:noProof/>
                <w:webHidden/>
              </w:rPr>
              <w:instrText xml:space="preserve"> PAGEREF _Toc11831138 \h </w:instrText>
            </w:r>
            <w:r w:rsidR="001D49DF">
              <w:rPr>
                <w:noProof/>
                <w:webHidden/>
              </w:rPr>
            </w:r>
            <w:r w:rsidR="001D49DF">
              <w:rPr>
                <w:noProof/>
                <w:webHidden/>
              </w:rPr>
              <w:fldChar w:fldCharType="separate"/>
            </w:r>
            <w:r w:rsidR="007230E5">
              <w:rPr>
                <w:noProof/>
                <w:webHidden/>
              </w:rPr>
              <w:t>8</w:t>
            </w:r>
            <w:r w:rsidR="001D49DF">
              <w:rPr>
                <w:noProof/>
                <w:webHidden/>
              </w:rPr>
              <w:fldChar w:fldCharType="end"/>
            </w:r>
          </w:hyperlink>
        </w:p>
        <w:p w14:paraId="471814E5" w14:textId="07F1CD66" w:rsidR="001D49DF" w:rsidRDefault="00000000">
          <w:pPr>
            <w:pStyle w:val="TOC2"/>
            <w:tabs>
              <w:tab w:val="right" w:leader="dot" w:pos="9062"/>
            </w:tabs>
            <w:rPr>
              <w:rFonts w:eastAsiaTheme="minorEastAsia"/>
              <w:noProof/>
              <w:lang w:eastAsia="sv-SE"/>
            </w:rPr>
          </w:pPr>
          <w:hyperlink w:anchor="_Toc11831139" w:history="1">
            <w:r w:rsidR="001D49DF" w:rsidRPr="008C5E87">
              <w:rPr>
                <w:rStyle w:val="Hyperlink"/>
                <w:rFonts w:asciiTheme="majorHAnsi" w:hAnsiTheme="majorHAnsi" w:cstheme="majorHAnsi"/>
                <w:noProof/>
              </w:rPr>
              <w:t>Hushållssopor och sopnedkast</w:t>
            </w:r>
            <w:r w:rsidR="001D49DF">
              <w:rPr>
                <w:noProof/>
                <w:webHidden/>
              </w:rPr>
              <w:tab/>
            </w:r>
            <w:r w:rsidR="001D49DF">
              <w:rPr>
                <w:noProof/>
                <w:webHidden/>
              </w:rPr>
              <w:fldChar w:fldCharType="begin"/>
            </w:r>
            <w:r w:rsidR="001D49DF">
              <w:rPr>
                <w:noProof/>
                <w:webHidden/>
              </w:rPr>
              <w:instrText xml:space="preserve"> PAGEREF _Toc11831139 \h </w:instrText>
            </w:r>
            <w:r w:rsidR="001D49DF">
              <w:rPr>
                <w:noProof/>
                <w:webHidden/>
              </w:rPr>
            </w:r>
            <w:r w:rsidR="001D49DF">
              <w:rPr>
                <w:noProof/>
                <w:webHidden/>
              </w:rPr>
              <w:fldChar w:fldCharType="separate"/>
            </w:r>
            <w:r w:rsidR="007230E5">
              <w:rPr>
                <w:noProof/>
                <w:webHidden/>
              </w:rPr>
              <w:t>9</w:t>
            </w:r>
            <w:r w:rsidR="001D49DF">
              <w:rPr>
                <w:noProof/>
                <w:webHidden/>
              </w:rPr>
              <w:fldChar w:fldCharType="end"/>
            </w:r>
          </w:hyperlink>
        </w:p>
        <w:p w14:paraId="01E67481" w14:textId="52C0D33A" w:rsidR="001D49DF" w:rsidRDefault="00000000">
          <w:pPr>
            <w:pStyle w:val="TOC2"/>
            <w:tabs>
              <w:tab w:val="right" w:leader="dot" w:pos="9062"/>
            </w:tabs>
            <w:rPr>
              <w:rFonts w:eastAsiaTheme="minorEastAsia"/>
              <w:noProof/>
              <w:lang w:eastAsia="sv-SE"/>
            </w:rPr>
          </w:pPr>
          <w:hyperlink w:anchor="_Toc11831140" w:history="1">
            <w:r w:rsidR="001D49DF" w:rsidRPr="008C5E87">
              <w:rPr>
                <w:rStyle w:val="Hyperlink"/>
                <w:rFonts w:asciiTheme="majorHAnsi" w:hAnsiTheme="majorHAnsi" w:cstheme="majorHAnsi"/>
                <w:noProof/>
              </w:rPr>
              <w:t>Återvinning, el-avfall, kemiska produkter</w:t>
            </w:r>
            <w:r w:rsidR="001D49DF">
              <w:rPr>
                <w:noProof/>
                <w:webHidden/>
              </w:rPr>
              <w:tab/>
            </w:r>
            <w:r w:rsidR="001D49DF">
              <w:rPr>
                <w:noProof/>
                <w:webHidden/>
              </w:rPr>
              <w:fldChar w:fldCharType="begin"/>
            </w:r>
            <w:r w:rsidR="001D49DF">
              <w:rPr>
                <w:noProof/>
                <w:webHidden/>
              </w:rPr>
              <w:instrText xml:space="preserve"> PAGEREF _Toc11831140 \h </w:instrText>
            </w:r>
            <w:r w:rsidR="001D49DF">
              <w:rPr>
                <w:noProof/>
                <w:webHidden/>
              </w:rPr>
            </w:r>
            <w:r w:rsidR="001D49DF">
              <w:rPr>
                <w:noProof/>
                <w:webHidden/>
              </w:rPr>
              <w:fldChar w:fldCharType="separate"/>
            </w:r>
            <w:r w:rsidR="007230E5">
              <w:rPr>
                <w:noProof/>
                <w:webHidden/>
              </w:rPr>
              <w:t>9</w:t>
            </w:r>
            <w:r w:rsidR="001D49DF">
              <w:rPr>
                <w:noProof/>
                <w:webHidden/>
              </w:rPr>
              <w:fldChar w:fldCharType="end"/>
            </w:r>
          </w:hyperlink>
        </w:p>
        <w:p w14:paraId="01102E24" w14:textId="6AB65AC2" w:rsidR="001D49DF" w:rsidRDefault="00000000">
          <w:pPr>
            <w:pStyle w:val="TOC2"/>
            <w:tabs>
              <w:tab w:val="right" w:leader="dot" w:pos="9062"/>
            </w:tabs>
            <w:rPr>
              <w:rFonts w:eastAsiaTheme="minorEastAsia"/>
              <w:noProof/>
              <w:lang w:eastAsia="sv-SE"/>
            </w:rPr>
          </w:pPr>
          <w:hyperlink w:anchor="_Toc11831141" w:history="1">
            <w:r w:rsidR="001D49DF" w:rsidRPr="008C5E87">
              <w:rPr>
                <w:rStyle w:val="Hyperlink"/>
                <w:rFonts w:asciiTheme="majorHAnsi" w:hAnsiTheme="majorHAnsi" w:cstheme="majorHAnsi"/>
                <w:noProof/>
              </w:rPr>
              <w:t>TV, bredband och telefoni</w:t>
            </w:r>
            <w:r w:rsidR="001D49DF">
              <w:rPr>
                <w:noProof/>
                <w:webHidden/>
              </w:rPr>
              <w:tab/>
            </w:r>
            <w:r w:rsidR="001D49DF">
              <w:rPr>
                <w:noProof/>
                <w:webHidden/>
              </w:rPr>
              <w:fldChar w:fldCharType="begin"/>
            </w:r>
            <w:r w:rsidR="001D49DF">
              <w:rPr>
                <w:noProof/>
                <w:webHidden/>
              </w:rPr>
              <w:instrText xml:space="preserve"> PAGEREF _Toc11831141 \h </w:instrText>
            </w:r>
            <w:r w:rsidR="001D49DF">
              <w:rPr>
                <w:noProof/>
                <w:webHidden/>
              </w:rPr>
            </w:r>
            <w:r w:rsidR="001D49DF">
              <w:rPr>
                <w:noProof/>
                <w:webHidden/>
              </w:rPr>
              <w:fldChar w:fldCharType="separate"/>
            </w:r>
            <w:r w:rsidR="007230E5">
              <w:rPr>
                <w:noProof/>
                <w:webHidden/>
              </w:rPr>
              <w:t>9</w:t>
            </w:r>
            <w:r w:rsidR="001D49DF">
              <w:rPr>
                <w:noProof/>
                <w:webHidden/>
              </w:rPr>
              <w:fldChar w:fldCharType="end"/>
            </w:r>
          </w:hyperlink>
        </w:p>
        <w:p w14:paraId="64C6D42D" w14:textId="43CC0626" w:rsidR="001D49DF" w:rsidRDefault="00000000">
          <w:pPr>
            <w:pStyle w:val="TOC2"/>
            <w:tabs>
              <w:tab w:val="right" w:leader="dot" w:pos="9062"/>
            </w:tabs>
            <w:rPr>
              <w:rFonts w:eastAsiaTheme="minorEastAsia"/>
              <w:noProof/>
              <w:lang w:eastAsia="sv-SE"/>
            </w:rPr>
          </w:pPr>
          <w:hyperlink w:anchor="_Toc11831142" w:history="1">
            <w:r w:rsidR="001D49DF" w:rsidRPr="008C5E87">
              <w:rPr>
                <w:rStyle w:val="Hyperlink"/>
                <w:rFonts w:asciiTheme="majorHAnsi" w:hAnsiTheme="majorHAnsi" w:cstheme="majorHAnsi"/>
                <w:noProof/>
              </w:rPr>
              <w:t>Cyklar och barnvagnar</w:t>
            </w:r>
            <w:r w:rsidR="001D49DF">
              <w:rPr>
                <w:noProof/>
                <w:webHidden/>
              </w:rPr>
              <w:tab/>
            </w:r>
            <w:r w:rsidR="001D49DF">
              <w:rPr>
                <w:noProof/>
                <w:webHidden/>
              </w:rPr>
              <w:fldChar w:fldCharType="begin"/>
            </w:r>
            <w:r w:rsidR="001D49DF">
              <w:rPr>
                <w:noProof/>
                <w:webHidden/>
              </w:rPr>
              <w:instrText xml:space="preserve"> PAGEREF _Toc11831142 \h </w:instrText>
            </w:r>
            <w:r w:rsidR="001D49DF">
              <w:rPr>
                <w:noProof/>
                <w:webHidden/>
              </w:rPr>
            </w:r>
            <w:r w:rsidR="001D49DF">
              <w:rPr>
                <w:noProof/>
                <w:webHidden/>
              </w:rPr>
              <w:fldChar w:fldCharType="separate"/>
            </w:r>
            <w:r w:rsidR="007230E5">
              <w:rPr>
                <w:noProof/>
                <w:webHidden/>
              </w:rPr>
              <w:t>9</w:t>
            </w:r>
            <w:r w:rsidR="001D49DF">
              <w:rPr>
                <w:noProof/>
                <w:webHidden/>
              </w:rPr>
              <w:fldChar w:fldCharType="end"/>
            </w:r>
          </w:hyperlink>
        </w:p>
        <w:p w14:paraId="3AC69C8E" w14:textId="04C15C09" w:rsidR="001D49DF" w:rsidRDefault="00000000">
          <w:pPr>
            <w:pStyle w:val="TOC1"/>
            <w:tabs>
              <w:tab w:val="right" w:leader="dot" w:pos="9062"/>
            </w:tabs>
            <w:rPr>
              <w:rFonts w:eastAsiaTheme="minorEastAsia"/>
              <w:noProof/>
              <w:lang w:eastAsia="sv-SE"/>
            </w:rPr>
          </w:pPr>
          <w:hyperlink w:anchor="_Toc11831143" w:history="1">
            <w:r w:rsidR="001D49DF" w:rsidRPr="008C5E87">
              <w:rPr>
                <w:rStyle w:val="Hyperlink"/>
                <w:rFonts w:asciiTheme="majorHAnsi" w:hAnsiTheme="majorHAnsi" w:cstheme="majorHAnsi"/>
                <w:noProof/>
              </w:rPr>
              <w:t>Balkonger och terrasser</w:t>
            </w:r>
            <w:r w:rsidR="001D49DF">
              <w:rPr>
                <w:noProof/>
                <w:webHidden/>
              </w:rPr>
              <w:tab/>
            </w:r>
            <w:r w:rsidR="001D49DF">
              <w:rPr>
                <w:noProof/>
                <w:webHidden/>
              </w:rPr>
              <w:fldChar w:fldCharType="begin"/>
            </w:r>
            <w:r w:rsidR="001D49DF">
              <w:rPr>
                <w:noProof/>
                <w:webHidden/>
              </w:rPr>
              <w:instrText xml:space="preserve"> PAGEREF _Toc11831143 \h </w:instrText>
            </w:r>
            <w:r w:rsidR="001D49DF">
              <w:rPr>
                <w:noProof/>
                <w:webHidden/>
              </w:rPr>
            </w:r>
            <w:r w:rsidR="001D49DF">
              <w:rPr>
                <w:noProof/>
                <w:webHidden/>
              </w:rPr>
              <w:fldChar w:fldCharType="separate"/>
            </w:r>
            <w:r w:rsidR="007230E5">
              <w:rPr>
                <w:noProof/>
                <w:webHidden/>
              </w:rPr>
              <w:t>9</w:t>
            </w:r>
            <w:r w:rsidR="001D49DF">
              <w:rPr>
                <w:noProof/>
                <w:webHidden/>
              </w:rPr>
              <w:fldChar w:fldCharType="end"/>
            </w:r>
          </w:hyperlink>
        </w:p>
        <w:p w14:paraId="7070D4FD" w14:textId="246A58D7" w:rsidR="001D49DF" w:rsidRDefault="00000000">
          <w:pPr>
            <w:pStyle w:val="TOC2"/>
            <w:tabs>
              <w:tab w:val="right" w:leader="dot" w:pos="9062"/>
            </w:tabs>
            <w:rPr>
              <w:rFonts w:eastAsiaTheme="minorEastAsia"/>
              <w:noProof/>
              <w:lang w:eastAsia="sv-SE"/>
            </w:rPr>
          </w:pPr>
          <w:hyperlink w:anchor="_Toc11831144" w:history="1">
            <w:r w:rsidR="001D49DF" w:rsidRPr="008C5E87">
              <w:rPr>
                <w:rStyle w:val="Hyperlink"/>
                <w:rFonts w:asciiTheme="majorHAnsi" w:hAnsiTheme="majorHAnsi" w:cstheme="majorHAnsi"/>
                <w:noProof/>
              </w:rPr>
              <w:t>För dig med terrass ovanpå garaget</w:t>
            </w:r>
            <w:r w:rsidR="001D49DF">
              <w:rPr>
                <w:noProof/>
                <w:webHidden/>
              </w:rPr>
              <w:tab/>
            </w:r>
            <w:r w:rsidR="001D49DF">
              <w:rPr>
                <w:noProof/>
                <w:webHidden/>
              </w:rPr>
              <w:fldChar w:fldCharType="begin"/>
            </w:r>
            <w:r w:rsidR="001D49DF">
              <w:rPr>
                <w:noProof/>
                <w:webHidden/>
              </w:rPr>
              <w:instrText xml:space="preserve"> PAGEREF _Toc11831144 \h </w:instrText>
            </w:r>
            <w:r w:rsidR="001D49DF">
              <w:rPr>
                <w:noProof/>
                <w:webHidden/>
              </w:rPr>
            </w:r>
            <w:r w:rsidR="001D49DF">
              <w:rPr>
                <w:noProof/>
                <w:webHidden/>
              </w:rPr>
              <w:fldChar w:fldCharType="separate"/>
            </w:r>
            <w:r w:rsidR="007230E5">
              <w:rPr>
                <w:noProof/>
                <w:webHidden/>
              </w:rPr>
              <w:t>10</w:t>
            </w:r>
            <w:r w:rsidR="001D49DF">
              <w:rPr>
                <w:noProof/>
                <w:webHidden/>
              </w:rPr>
              <w:fldChar w:fldCharType="end"/>
            </w:r>
          </w:hyperlink>
        </w:p>
        <w:p w14:paraId="33A7F335" w14:textId="68579697" w:rsidR="001D49DF" w:rsidRDefault="00000000">
          <w:pPr>
            <w:pStyle w:val="TOC2"/>
            <w:tabs>
              <w:tab w:val="right" w:leader="dot" w:pos="9062"/>
            </w:tabs>
            <w:rPr>
              <w:rFonts w:eastAsiaTheme="minorEastAsia"/>
              <w:noProof/>
              <w:lang w:eastAsia="sv-SE"/>
            </w:rPr>
          </w:pPr>
          <w:hyperlink w:anchor="_Toc11831145" w:history="1">
            <w:r w:rsidR="001D49DF" w:rsidRPr="008C5E87">
              <w:rPr>
                <w:rStyle w:val="Hyperlink"/>
                <w:rFonts w:asciiTheme="majorHAnsi" w:hAnsiTheme="majorHAnsi" w:cstheme="majorHAnsi"/>
                <w:noProof/>
              </w:rPr>
              <w:t>Mattpiskning</w:t>
            </w:r>
            <w:r w:rsidR="001D49DF">
              <w:rPr>
                <w:noProof/>
                <w:webHidden/>
              </w:rPr>
              <w:tab/>
            </w:r>
            <w:r w:rsidR="001D49DF">
              <w:rPr>
                <w:noProof/>
                <w:webHidden/>
              </w:rPr>
              <w:fldChar w:fldCharType="begin"/>
            </w:r>
            <w:r w:rsidR="001D49DF">
              <w:rPr>
                <w:noProof/>
                <w:webHidden/>
              </w:rPr>
              <w:instrText xml:space="preserve"> PAGEREF _Toc11831145 \h </w:instrText>
            </w:r>
            <w:r w:rsidR="001D49DF">
              <w:rPr>
                <w:noProof/>
                <w:webHidden/>
              </w:rPr>
            </w:r>
            <w:r w:rsidR="001D49DF">
              <w:rPr>
                <w:noProof/>
                <w:webHidden/>
              </w:rPr>
              <w:fldChar w:fldCharType="separate"/>
            </w:r>
            <w:r w:rsidR="007230E5">
              <w:rPr>
                <w:noProof/>
                <w:webHidden/>
              </w:rPr>
              <w:t>10</w:t>
            </w:r>
            <w:r w:rsidR="001D49DF">
              <w:rPr>
                <w:noProof/>
                <w:webHidden/>
              </w:rPr>
              <w:fldChar w:fldCharType="end"/>
            </w:r>
          </w:hyperlink>
        </w:p>
        <w:p w14:paraId="4D2A177D" w14:textId="40721F3E" w:rsidR="001D49DF" w:rsidRDefault="00000000">
          <w:pPr>
            <w:pStyle w:val="TOC2"/>
            <w:tabs>
              <w:tab w:val="right" w:leader="dot" w:pos="9062"/>
            </w:tabs>
            <w:rPr>
              <w:rFonts w:eastAsiaTheme="minorEastAsia"/>
              <w:noProof/>
              <w:lang w:eastAsia="sv-SE"/>
            </w:rPr>
          </w:pPr>
          <w:hyperlink w:anchor="_Toc11831146" w:history="1">
            <w:r w:rsidR="001D49DF" w:rsidRPr="008C5E87">
              <w:rPr>
                <w:rStyle w:val="Hyperlink"/>
                <w:rFonts w:asciiTheme="majorHAnsi" w:hAnsiTheme="majorHAnsi" w:cstheme="majorHAnsi"/>
                <w:noProof/>
              </w:rPr>
              <w:t>Husdjur</w:t>
            </w:r>
            <w:r w:rsidR="001D49DF">
              <w:rPr>
                <w:noProof/>
                <w:webHidden/>
              </w:rPr>
              <w:tab/>
            </w:r>
            <w:r w:rsidR="001D49DF">
              <w:rPr>
                <w:noProof/>
                <w:webHidden/>
              </w:rPr>
              <w:fldChar w:fldCharType="begin"/>
            </w:r>
            <w:r w:rsidR="001D49DF">
              <w:rPr>
                <w:noProof/>
                <w:webHidden/>
              </w:rPr>
              <w:instrText xml:space="preserve"> PAGEREF _Toc11831146 \h </w:instrText>
            </w:r>
            <w:r w:rsidR="001D49DF">
              <w:rPr>
                <w:noProof/>
                <w:webHidden/>
              </w:rPr>
            </w:r>
            <w:r w:rsidR="001D49DF">
              <w:rPr>
                <w:noProof/>
                <w:webHidden/>
              </w:rPr>
              <w:fldChar w:fldCharType="separate"/>
            </w:r>
            <w:r w:rsidR="007230E5">
              <w:rPr>
                <w:noProof/>
                <w:webHidden/>
              </w:rPr>
              <w:t>10</w:t>
            </w:r>
            <w:r w:rsidR="001D49DF">
              <w:rPr>
                <w:noProof/>
                <w:webHidden/>
              </w:rPr>
              <w:fldChar w:fldCharType="end"/>
            </w:r>
          </w:hyperlink>
        </w:p>
        <w:p w14:paraId="62D3EB14" w14:textId="3848B475" w:rsidR="001D49DF" w:rsidRDefault="00000000">
          <w:pPr>
            <w:pStyle w:val="TOC2"/>
            <w:tabs>
              <w:tab w:val="right" w:leader="dot" w:pos="9062"/>
            </w:tabs>
            <w:rPr>
              <w:rFonts w:eastAsiaTheme="minorEastAsia"/>
              <w:noProof/>
              <w:lang w:eastAsia="sv-SE"/>
            </w:rPr>
          </w:pPr>
          <w:hyperlink w:anchor="_Toc11831147" w:history="1">
            <w:r w:rsidR="001D49DF" w:rsidRPr="008C5E87">
              <w:rPr>
                <w:rStyle w:val="Hyperlink"/>
                <w:rFonts w:asciiTheme="majorHAnsi" w:hAnsiTheme="majorHAnsi" w:cstheme="majorHAnsi"/>
                <w:noProof/>
              </w:rPr>
              <w:t>Matning av fåglar</w:t>
            </w:r>
            <w:r w:rsidR="001D49DF">
              <w:rPr>
                <w:noProof/>
                <w:webHidden/>
              </w:rPr>
              <w:tab/>
            </w:r>
            <w:r w:rsidR="001D49DF">
              <w:rPr>
                <w:noProof/>
                <w:webHidden/>
              </w:rPr>
              <w:fldChar w:fldCharType="begin"/>
            </w:r>
            <w:r w:rsidR="001D49DF">
              <w:rPr>
                <w:noProof/>
                <w:webHidden/>
              </w:rPr>
              <w:instrText xml:space="preserve"> PAGEREF _Toc11831147 \h </w:instrText>
            </w:r>
            <w:r w:rsidR="001D49DF">
              <w:rPr>
                <w:noProof/>
                <w:webHidden/>
              </w:rPr>
            </w:r>
            <w:r w:rsidR="001D49DF">
              <w:rPr>
                <w:noProof/>
                <w:webHidden/>
              </w:rPr>
              <w:fldChar w:fldCharType="separate"/>
            </w:r>
            <w:r w:rsidR="007230E5">
              <w:rPr>
                <w:noProof/>
                <w:webHidden/>
              </w:rPr>
              <w:t>10</w:t>
            </w:r>
            <w:r w:rsidR="001D49DF">
              <w:rPr>
                <w:noProof/>
                <w:webHidden/>
              </w:rPr>
              <w:fldChar w:fldCharType="end"/>
            </w:r>
          </w:hyperlink>
        </w:p>
        <w:p w14:paraId="76EE41D8" w14:textId="23581C3E" w:rsidR="001D49DF" w:rsidRDefault="00000000">
          <w:pPr>
            <w:pStyle w:val="TOC2"/>
            <w:tabs>
              <w:tab w:val="right" w:leader="dot" w:pos="9062"/>
            </w:tabs>
            <w:rPr>
              <w:rFonts w:eastAsiaTheme="minorEastAsia"/>
              <w:noProof/>
              <w:lang w:eastAsia="sv-SE"/>
            </w:rPr>
          </w:pPr>
          <w:hyperlink w:anchor="_Toc11831148" w:history="1">
            <w:r w:rsidR="001D49DF" w:rsidRPr="008C5E87">
              <w:rPr>
                <w:rStyle w:val="Hyperlink"/>
                <w:rFonts w:asciiTheme="majorHAnsi" w:hAnsiTheme="majorHAnsi" w:cstheme="majorHAnsi"/>
                <w:noProof/>
              </w:rPr>
              <w:t>Störningar</w:t>
            </w:r>
            <w:r w:rsidR="001D49DF">
              <w:rPr>
                <w:noProof/>
                <w:webHidden/>
              </w:rPr>
              <w:tab/>
            </w:r>
            <w:r w:rsidR="001D49DF">
              <w:rPr>
                <w:noProof/>
                <w:webHidden/>
              </w:rPr>
              <w:fldChar w:fldCharType="begin"/>
            </w:r>
            <w:r w:rsidR="001D49DF">
              <w:rPr>
                <w:noProof/>
                <w:webHidden/>
              </w:rPr>
              <w:instrText xml:space="preserve"> PAGEREF _Toc11831148 \h </w:instrText>
            </w:r>
            <w:r w:rsidR="001D49DF">
              <w:rPr>
                <w:noProof/>
                <w:webHidden/>
              </w:rPr>
            </w:r>
            <w:r w:rsidR="001D49DF">
              <w:rPr>
                <w:noProof/>
                <w:webHidden/>
              </w:rPr>
              <w:fldChar w:fldCharType="separate"/>
            </w:r>
            <w:r w:rsidR="007230E5">
              <w:rPr>
                <w:noProof/>
                <w:webHidden/>
              </w:rPr>
              <w:t>11</w:t>
            </w:r>
            <w:r w:rsidR="001D49DF">
              <w:rPr>
                <w:noProof/>
                <w:webHidden/>
              </w:rPr>
              <w:fldChar w:fldCharType="end"/>
            </w:r>
          </w:hyperlink>
        </w:p>
        <w:p w14:paraId="2D60E4AB" w14:textId="6B9FD9BB" w:rsidR="001D49DF" w:rsidRDefault="00000000">
          <w:pPr>
            <w:pStyle w:val="TOC1"/>
            <w:tabs>
              <w:tab w:val="right" w:leader="dot" w:pos="9062"/>
            </w:tabs>
            <w:rPr>
              <w:rFonts w:eastAsiaTheme="minorEastAsia"/>
              <w:noProof/>
              <w:lang w:eastAsia="sv-SE"/>
            </w:rPr>
          </w:pPr>
          <w:hyperlink w:anchor="_Toc11831149" w:history="1">
            <w:r w:rsidR="001D49DF" w:rsidRPr="008C5E87">
              <w:rPr>
                <w:rStyle w:val="Hyperlink"/>
                <w:rFonts w:asciiTheme="majorHAnsi" w:hAnsiTheme="majorHAnsi" w:cstheme="majorHAnsi"/>
                <w:noProof/>
              </w:rPr>
              <w:t>Förändra och renovera i lägenheten</w:t>
            </w:r>
            <w:r w:rsidR="001D49DF">
              <w:rPr>
                <w:noProof/>
                <w:webHidden/>
              </w:rPr>
              <w:tab/>
            </w:r>
            <w:r w:rsidR="001D49DF">
              <w:rPr>
                <w:noProof/>
                <w:webHidden/>
              </w:rPr>
              <w:fldChar w:fldCharType="begin"/>
            </w:r>
            <w:r w:rsidR="001D49DF">
              <w:rPr>
                <w:noProof/>
                <w:webHidden/>
              </w:rPr>
              <w:instrText xml:space="preserve"> PAGEREF _Toc11831149 \h </w:instrText>
            </w:r>
            <w:r w:rsidR="001D49DF">
              <w:rPr>
                <w:noProof/>
                <w:webHidden/>
              </w:rPr>
            </w:r>
            <w:r w:rsidR="001D49DF">
              <w:rPr>
                <w:noProof/>
                <w:webHidden/>
              </w:rPr>
              <w:fldChar w:fldCharType="separate"/>
            </w:r>
            <w:r w:rsidR="007230E5">
              <w:rPr>
                <w:noProof/>
                <w:webHidden/>
              </w:rPr>
              <w:t>11</w:t>
            </w:r>
            <w:r w:rsidR="001D49DF">
              <w:rPr>
                <w:noProof/>
                <w:webHidden/>
              </w:rPr>
              <w:fldChar w:fldCharType="end"/>
            </w:r>
          </w:hyperlink>
        </w:p>
        <w:p w14:paraId="79314EDB" w14:textId="79CA6883" w:rsidR="001D49DF" w:rsidRDefault="00000000">
          <w:pPr>
            <w:pStyle w:val="TOC2"/>
            <w:tabs>
              <w:tab w:val="right" w:leader="dot" w:pos="9062"/>
            </w:tabs>
            <w:rPr>
              <w:rFonts w:eastAsiaTheme="minorEastAsia"/>
              <w:noProof/>
              <w:lang w:eastAsia="sv-SE"/>
            </w:rPr>
          </w:pPr>
          <w:hyperlink w:anchor="_Toc11831150" w:history="1">
            <w:r w:rsidR="001D49DF" w:rsidRPr="008C5E87">
              <w:rPr>
                <w:rStyle w:val="Hyperlink"/>
                <w:noProof/>
              </w:rPr>
              <w:t>Planerar du renovera din lägenhet?</w:t>
            </w:r>
            <w:r w:rsidR="001D49DF">
              <w:rPr>
                <w:noProof/>
                <w:webHidden/>
              </w:rPr>
              <w:tab/>
            </w:r>
            <w:r w:rsidR="001D49DF">
              <w:rPr>
                <w:noProof/>
                <w:webHidden/>
              </w:rPr>
              <w:fldChar w:fldCharType="begin"/>
            </w:r>
            <w:r w:rsidR="001D49DF">
              <w:rPr>
                <w:noProof/>
                <w:webHidden/>
              </w:rPr>
              <w:instrText xml:space="preserve"> PAGEREF _Toc11831150 \h </w:instrText>
            </w:r>
            <w:r w:rsidR="001D49DF">
              <w:rPr>
                <w:noProof/>
                <w:webHidden/>
              </w:rPr>
            </w:r>
            <w:r w:rsidR="001D49DF">
              <w:rPr>
                <w:noProof/>
                <w:webHidden/>
              </w:rPr>
              <w:fldChar w:fldCharType="separate"/>
            </w:r>
            <w:r w:rsidR="007230E5">
              <w:rPr>
                <w:noProof/>
                <w:webHidden/>
              </w:rPr>
              <w:t>11</w:t>
            </w:r>
            <w:r w:rsidR="001D49DF">
              <w:rPr>
                <w:noProof/>
                <w:webHidden/>
              </w:rPr>
              <w:fldChar w:fldCharType="end"/>
            </w:r>
          </w:hyperlink>
        </w:p>
        <w:p w14:paraId="73AB267C" w14:textId="72D936EC" w:rsidR="001D49DF" w:rsidRDefault="00000000">
          <w:pPr>
            <w:pStyle w:val="TOC2"/>
            <w:tabs>
              <w:tab w:val="right" w:leader="dot" w:pos="9062"/>
            </w:tabs>
            <w:rPr>
              <w:rFonts w:eastAsiaTheme="minorEastAsia"/>
              <w:noProof/>
              <w:lang w:eastAsia="sv-SE"/>
            </w:rPr>
          </w:pPr>
          <w:hyperlink w:anchor="_Toc11831151" w:history="1">
            <w:r w:rsidR="001D49DF" w:rsidRPr="008C5E87">
              <w:rPr>
                <w:rStyle w:val="Hyperlink"/>
                <w:noProof/>
              </w:rPr>
              <w:t>Omfattande arbeten</w:t>
            </w:r>
            <w:r w:rsidR="001D49DF">
              <w:rPr>
                <w:noProof/>
                <w:webHidden/>
              </w:rPr>
              <w:tab/>
            </w:r>
            <w:r w:rsidR="001D49DF">
              <w:rPr>
                <w:noProof/>
                <w:webHidden/>
              </w:rPr>
              <w:fldChar w:fldCharType="begin"/>
            </w:r>
            <w:r w:rsidR="001D49DF">
              <w:rPr>
                <w:noProof/>
                <w:webHidden/>
              </w:rPr>
              <w:instrText xml:space="preserve"> PAGEREF _Toc11831151 \h </w:instrText>
            </w:r>
            <w:r w:rsidR="001D49DF">
              <w:rPr>
                <w:noProof/>
                <w:webHidden/>
              </w:rPr>
            </w:r>
            <w:r w:rsidR="001D49DF">
              <w:rPr>
                <w:noProof/>
                <w:webHidden/>
              </w:rPr>
              <w:fldChar w:fldCharType="separate"/>
            </w:r>
            <w:r w:rsidR="007230E5">
              <w:rPr>
                <w:noProof/>
                <w:webHidden/>
              </w:rPr>
              <w:t>11</w:t>
            </w:r>
            <w:r w:rsidR="001D49DF">
              <w:rPr>
                <w:noProof/>
                <w:webHidden/>
              </w:rPr>
              <w:fldChar w:fldCharType="end"/>
            </w:r>
          </w:hyperlink>
        </w:p>
        <w:p w14:paraId="07F057DD" w14:textId="7DCBCE6A" w:rsidR="001D49DF" w:rsidRDefault="00000000">
          <w:pPr>
            <w:pStyle w:val="TOC2"/>
            <w:tabs>
              <w:tab w:val="right" w:leader="dot" w:pos="9062"/>
            </w:tabs>
            <w:rPr>
              <w:rFonts w:eastAsiaTheme="minorEastAsia"/>
              <w:noProof/>
              <w:lang w:eastAsia="sv-SE"/>
            </w:rPr>
          </w:pPr>
          <w:hyperlink w:anchor="_Toc11831152" w:history="1">
            <w:r w:rsidR="001D49DF" w:rsidRPr="008C5E87">
              <w:rPr>
                <w:rStyle w:val="Hyperlink"/>
                <w:noProof/>
              </w:rPr>
              <w:t>Bostadsrättslagen</w:t>
            </w:r>
            <w:r w:rsidR="001D49DF">
              <w:rPr>
                <w:noProof/>
                <w:webHidden/>
              </w:rPr>
              <w:tab/>
            </w:r>
            <w:r w:rsidR="001D49DF">
              <w:rPr>
                <w:noProof/>
                <w:webHidden/>
              </w:rPr>
              <w:fldChar w:fldCharType="begin"/>
            </w:r>
            <w:r w:rsidR="001D49DF">
              <w:rPr>
                <w:noProof/>
                <w:webHidden/>
              </w:rPr>
              <w:instrText xml:space="preserve"> PAGEREF _Toc11831152 \h </w:instrText>
            </w:r>
            <w:r w:rsidR="001D49DF">
              <w:rPr>
                <w:noProof/>
                <w:webHidden/>
              </w:rPr>
            </w:r>
            <w:r w:rsidR="001D49DF">
              <w:rPr>
                <w:noProof/>
                <w:webHidden/>
              </w:rPr>
              <w:fldChar w:fldCharType="separate"/>
            </w:r>
            <w:r w:rsidR="007230E5">
              <w:rPr>
                <w:noProof/>
                <w:webHidden/>
              </w:rPr>
              <w:t>12</w:t>
            </w:r>
            <w:r w:rsidR="001D49DF">
              <w:rPr>
                <w:noProof/>
                <w:webHidden/>
              </w:rPr>
              <w:fldChar w:fldCharType="end"/>
            </w:r>
          </w:hyperlink>
        </w:p>
        <w:p w14:paraId="2A6773A8" w14:textId="2D24863E" w:rsidR="001D49DF" w:rsidRDefault="00000000">
          <w:pPr>
            <w:pStyle w:val="TOC2"/>
            <w:tabs>
              <w:tab w:val="right" w:leader="dot" w:pos="9062"/>
            </w:tabs>
            <w:rPr>
              <w:rFonts w:eastAsiaTheme="minorEastAsia"/>
              <w:noProof/>
              <w:lang w:eastAsia="sv-SE"/>
            </w:rPr>
          </w:pPr>
          <w:hyperlink w:anchor="_Toc11831153" w:history="1">
            <w:r w:rsidR="001D49DF" w:rsidRPr="008C5E87">
              <w:rPr>
                <w:rStyle w:val="Hyperlink"/>
                <w:noProof/>
              </w:rPr>
              <w:t>Bygganmälan – när behövs den?</w:t>
            </w:r>
            <w:r w:rsidR="001D49DF">
              <w:rPr>
                <w:noProof/>
                <w:webHidden/>
              </w:rPr>
              <w:tab/>
            </w:r>
            <w:r w:rsidR="001D49DF">
              <w:rPr>
                <w:noProof/>
                <w:webHidden/>
              </w:rPr>
              <w:fldChar w:fldCharType="begin"/>
            </w:r>
            <w:r w:rsidR="001D49DF">
              <w:rPr>
                <w:noProof/>
                <w:webHidden/>
              </w:rPr>
              <w:instrText xml:space="preserve"> PAGEREF _Toc11831153 \h </w:instrText>
            </w:r>
            <w:r w:rsidR="001D49DF">
              <w:rPr>
                <w:noProof/>
                <w:webHidden/>
              </w:rPr>
            </w:r>
            <w:r w:rsidR="001D49DF">
              <w:rPr>
                <w:noProof/>
                <w:webHidden/>
              </w:rPr>
              <w:fldChar w:fldCharType="separate"/>
            </w:r>
            <w:r w:rsidR="007230E5">
              <w:rPr>
                <w:noProof/>
                <w:webHidden/>
              </w:rPr>
              <w:t>12</w:t>
            </w:r>
            <w:r w:rsidR="001D49DF">
              <w:rPr>
                <w:noProof/>
                <w:webHidden/>
              </w:rPr>
              <w:fldChar w:fldCharType="end"/>
            </w:r>
          </w:hyperlink>
        </w:p>
        <w:p w14:paraId="5DCCBA9D" w14:textId="1A0B5A25" w:rsidR="001D49DF" w:rsidRDefault="00000000">
          <w:pPr>
            <w:pStyle w:val="TOC2"/>
            <w:tabs>
              <w:tab w:val="right" w:leader="dot" w:pos="9062"/>
            </w:tabs>
            <w:rPr>
              <w:rFonts w:eastAsiaTheme="minorEastAsia"/>
              <w:noProof/>
              <w:lang w:eastAsia="sv-SE"/>
            </w:rPr>
          </w:pPr>
          <w:hyperlink w:anchor="_Toc11831154" w:history="1">
            <w:r w:rsidR="001D49DF" w:rsidRPr="008C5E87">
              <w:rPr>
                <w:rStyle w:val="Hyperlink"/>
                <w:noProof/>
              </w:rPr>
              <w:t>Avstängning av vatten vid större arbeten i kök och badrum</w:t>
            </w:r>
            <w:r w:rsidR="001D49DF">
              <w:rPr>
                <w:noProof/>
                <w:webHidden/>
              </w:rPr>
              <w:tab/>
            </w:r>
            <w:r w:rsidR="001D49DF">
              <w:rPr>
                <w:noProof/>
                <w:webHidden/>
              </w:rPr>
              <w:fldChar w:fldCharType="begin"/>
            </w:r>
            <w:r w:rsidR="001D49DF">
              <w:rPr>
                <w:noProof/>
                <w:webHidden/>
              </w:rPr>
              <w:instrText xml:space="preserve"> PAGEREF _Toc11831154 \h </w:instrText>
            </w:r>
            <w:r w:rsidR="001D49DF">
              <w:rPr>
                <w:noProof/>
                <w:webHidden/>
              </w:rPr>
            </w:r>
            <w:r w:rsidR="001D49DF">
              <w:rPr>
                <w:noProof/>
                <w:webHidden/>
              </w:rPr>
              <w:fldChar w:fldCharType="separate"/>
            </w:r>
            <w:r w:rsidR="007230E5">
              <w:rPr>
                <w:noProof/>
                <w:webHidden/>
              </w:rPr>
              <w:t>12</w:t>
            </w:r>
            <w:r w:rsidR="001D49DF">
              <w:rPr>
                <w:noProof/>
                <w:webHidden/>
              </w:rPr>
              <w:fldChar w:fldCharType="end"/>
            </w:r>
          </w:hyperlink>
        </w:p>
        <w:p w14:paraId="121FF6EC" w14:textId="24CCC617" w:rsidR="001D49DF" w:rsidRDefault="00000000">
          <w:pPr>
            <w:pStyle w:val="TOC2"/>
            <w:tabs>
              <w:tab w:val="right" w:leader="dot" w:pos="9062"/>
            </w:tabs>
            <w:rPr>
              <w:rFonts w:eastAsiaTheme="minorEastAsia"/>
              <w:noProof/>
              <w:lang w:eastAsia="sv-SE"/>
            </w:rPr>
          </w:pPr>
          <w:hyperlink w:anchor="_Toc11831155" w:history="1">
            <w:r w:rsidR="001D49DF" w:rsidRPr="008C5E87">
              <w:rPr>
                <w:rStyle w:val="Hyperlink"/>
                <w:noProof/>
              </w:rPr>
              <w:t>Ventilation och brandsäkerhet</w:t>
            </w:r>
            <w:r w:rsidR="001D49DF">
              <w:rPr>
                <w:noProof/>
                <w:webHidden/>
              </w:rPr>
              <w:tab/>
            </w:r>
            <w:r w:rsidR="001D49DF">
              <w:rPr>
                <w:noProof/>
                <w:webHidden/>
              </w:rPr>
              <w:fldChar w:fldCharType="begin"/>
            </w:r>
            <w:r w:rsidR="001D49DF">
              <w:rPr>
                <w:noProof/>
                <w:webHidden/>
              </w:rPr>
              <w:instrText xml:space="preserve"> PAGEREF _Toc11831155 \h </w:instrText>
            </w:r>
            <w:r w:rsidR="001D49DF">
              <w:rPr>
                <w:noProof/>
                <w:webHidden/>
              </w:rPr>
            </w:r>
            <w:r w:rsidR="001D49DF">
              <w:rPr>
                <w:noProof/>
                <w:webHidden/>
              </w:rPr>
              <w:fldChar w:fldCharType="separate"/>
            </w:r>
            <w:r w:rsidR="007230E5">
              <w:rPr>
                <w:noProof/>
                <w:webHidden/>
              </w:rPr>
              <w:t>12</w:t>
            </w:r>
            <w:r w:rsidR="001D49DF">
              <w:rPr>
                <w:noProof/>
                <w:webHidden/>
              </w:rPr>
              <w:fldChar w:fldCharType="end"/>
            </w:r>
          </w:hyperlink>
        </w:p>
        <w:p w14:paraId="6F508610" w14:textId="264EF815" w:rsidR="001D49DF" w:rsidRDefault="00000000">
          <w:pPr>
            <w:pStyle w:val="TOC2"/>
            <w:tabs>
              <w:tab w:val="right" w:leader="dot" w:pos="9062"/>
            </w:tabs>
            <w:rPr>
              <w:rFonts w:eastAsiaTheme="minorEastAsia"/>
              <w:noProof/>
              <w:lang w:eastAsia="sv-SE"/>
            </w:rPr>
          </w:pPr>
          <w:hyperlink w:anchor="_Toc11831156" w:history="1">
            <w:r w:rsidR="001D49DF" w:rsidRPr="008C5E87">
              <w:rPr>
                <w:rStyle w:val="Hyperlink"/>
                <w:noProof/>
              </w:rPr>
              <w:t>Byggavfall och bortforsling</w:t>
            </w:r>
            <w:r w:rsidR="001D49DF">
              <w:rPr>
                <w:noProof/>
                <w:webHidden/>
              </w:rPr>
              <w:tab/>
            </w:r>
            <w:r w:rsidR="001D49DF">
              <w:rPr>
                <w:noProof/>
                <w:webHidden/>
              </w:rPr>
              <w:fldChar w:fldCharType="begin"/>
            </w:r>
            <w:r w:rsidR="001D49DF">
              <w:rPr>
                <w:noProof/>
                <w:webHidden/>
              </w:rPr>
              <w:instrText xml:space="preserve"> PAGEREF _Toc11831156 \h </w:instrText>
            </w:r>
            <w:r w:rsidR="001D49DF">
              <w:rPr>
                <w:noProof/>
                <w:webHidden/>
              </w:rPr>
            </w:r>
            <w:r w:rsidR="001D49DF">
              <w:rPr>
                <w:noProof/>
                <w:webHidden/>
              </w:rPr>
              <w:fldChar w:fldCharType="separate"/>
            </w:r>
            <w:r w:rsidR="007230E5">
              <w:rPr>
                <w:noProof/>
                <w:webHidden/>
              </w:rPr>
              <w:t>13</w:t>
            </w:r>
            <w:r w:rsidR="001D49DF">
              <w:rPr>
                <w:noProof/>
                <w:webHidden/>
              </w:rPr>
              <w:fldChar w:fldCharType="end"/>
            </w:r>
          </w:hyperlink>
        </w:p>
        <w:p w14:paraId="7F33F4D7" w14:textId="35CD8BB4" w:rsidR="001D49DF" w:rsidRDefault="00000000">
          <w:pPr>
            <w:pStyle w:val="TOC2"/>
            <w:tabs>
              <w:tab w:val="right" w:leader="dot" w:pos="9062"/>
            </w:tabs>
            <w:rPr>
              <w:rFonts w:eastAsiaTheme="minorEastAsia"/>
              <w:noProof/>
              <w:lang w:eastAsia="sv-SE"/>
            </w:rPr>
          </w:pPr>
          <w:hyperlink w:anchor="_Toc11831157" w:history="1">
            <w:r w:rsidR="001D49DF" w:rsidRPr="008C5E87">
              <w:rPr>
                <w:rStyle w:val="Hyperlink"/>
                <w:noProof/>
              </w:rPr>
              <w:t>Störande arbeten</w:t>
            </w:r>
            <w:r w:rsidR="001D49DF">
              <w:rPr>
                <w:noProof/>
                <w:webHidden/>
              </w:rPr>
              <w:tab/>
            </w:r>
            <w:r w:rsidR="001D49DF">
              <w:rPr>
                <w:noProof/>
                <w:webHidden/>
              </w:rPr>
              <w:fldChar w:fldCharType="begin"/>
            </w:r>
            <w:r w:rsidR="001D49DF">
              <w:rPr>
                <w:noProof/>
                <w:webHidden/>
              </w:rPr>
              <w:instrText xml:space="preserve"> PAGEREF _Toc11831157 \h </w:instrText>
            </w:r>
            <w:r w:rsidR="001D49DF">
              <w:rPr>
                <w:noProof/>
                <w:webHidden/>
              </w:rPr>
            </w:r>
            <w:r w:rsidR="001D49DF">
              <w:rPr>
                <w:noProof/>
                <w:webHidden/>
              </w:rPr>
              <w:fldChar w:fldCharType="separate"/>
            </w:r>
            <w:r w:rsidR="007230E5">
              <w:rPr>
                <w:noProof/>
                <w:webHidden/>
              </w:rPr>
              <w:t>13</w:t>
            </w:r>
            <w:r w:rsidR="001D49DF">
              <w:rPr>
                <w:noProof/>
                <w:webHidden/>
              </w:rPr>
              <w:fldChar w:fldCharType="end"/>
            </w:r>
          </w:hyperlink>
        </w:p>
        <w:p w14:paraId="0744E501" w14:textId="118D9964" w:rsidR="001D49DF" w:rsidRDefault="00000000">
          <w:pPr>
            <w:pStyle w:val="TOC2"/>
            <w:tabs>
              <w:tab w:val="right" w:leader="dot" w:pos="9062"/>
            </w:tabs>
            <w:rPr>
              <w:rFonts w:eastAsiaTheme="minorEastAsia"/>
              <w:noProof/>
              <w:lang w:eastAsia="sv-SE"/>
            </w:rPr>
          </w:pPr>
          <w:hyperlink w:anchor="_Toc11831158" w:history="1">
            <w:r w:rsidR="001D49DF" w:rsidRPr="008C5E87">
              <w:rPr>
                <w:rStyle w:val="Hyperlink"/>
                <w:noProof/>
              </w:rPr>
              <w:t>Länkar och information</w:t>
            </w:r>
            <w:r w:rsidR="001D49DF">
              <w:rPr>
                <w:noProof/>
                <w:webHidden/>
              </w:rPr>
              <w:tab/>
            </w:r>
            <w:r w:rsidR="001D49DF">
              <w:rPr>
                <w:noProof/>
                <w:webHidden/>
              </w:rPr>
              <w:fldChar w:fldCharType="begin"/>
            </w:r>
            <w:r w:rsidR="001D49DF">
              <w:rPr>
                <w:noProof/>
                <w:webHidden/>
              </w:rPr>
              <w:instrText xml:space="preserve"> PAGEREF _Toc11831158 \h </w:instrText>
            </w:r>
            <w:r w:rsidR="001D49DF">
              <w:rPr>
                <w:noProof/>
                <w:webHidden/>
              </w:rPr>
            </w:r>
            <w:r w:rsidR="001D49DF">
              <w:rPr>
                <w:noProof/>
                <w:webHidden/>
              </w:rPr>
              <w:fldChar w:fldCharType="separate"/>
            </w:r>
            <w:r w:rsidR="007230E5">
              <w:rPr>
                <w:noProof/>
                <w:webHidden/>
              </w:rPr>
              <w:t>13</w:t>
            </w:r>
            <w:r w:rsidR="001D49DF">
              <w:rPr>
                <w:noProof/>
                <w:webHidden/>
              </w:rPr>
              <w:fldChar w:fldCharType="end"/>
            </w:r>
          </w:hyperlink>
        </w:p>
        <w:p w14:paraId="79120571" w14:textId="081A32BD" w:rsidR="001D49DF" w:rsidRDefault="00000000">
          <w:pPr>
            <w:pStyle w:val="TOC1"/>
            <w:tabs>
              <w:tab w:val="right" w:leader="dot" w:pos="9062"/>
            </w:tabs>
            <w:rPr>
              <w:rFonts w:eastAsiaTheme="minorEastAsia"/>
              <w:noProof/>
              <w:lang w:eastAsia="sv-SE"/>
            </w:rPr>
          </w:pPr>
          <w:hyperlink w:anchor="_Toc11831159" w:history="1">
            <w:r w:rsidR="001D49DF" w:rsidRPr="008C5E87">
              <w:rPr>
                <w:rStyle w:val="Hyperlink"/>
                <w:rFonts w:asciiTheme="majorHAnsi" w:hAnsiTheme="majorHAnsi" w:cstheme="majorHAnsi"/>
                <w:noProof/>
              </w:rPr>
              <w:t>Vid flytt</w:t>
            </w:r>
            <w:r w:rsidR="001D49DF">
              <w:rPr>
                <w:noProof/>
                <w:webHidden/>
              </w:rPr>
              <w:tab/>
            </w:r>
            <w:r w:rsidR="001D49DF">
              <w:rPr>
                <w:noProof/>
                <w:webHidden/>
              </w:rPr>
              <w:fldChar w:fldCharType="begin"/>
            </w:r>
            <w:r w:rsidR="001D49DF">
              <w:rPr>
                <w:noProof/>
                <w:webHidden/>
              </w:rPr>
              <w:instrText xml:space="preserve"> PAGEREF _Toc11831159 \h </w:instrText>
            </w:r>
            <w:r w:rsidR="001D49DF">
              <w:rPr>
                <w:noProof/>
                <w:webHidden/>
              </w:rPr>
            </w:r>
            <w:r w:rsidR="001D49DF">
              <w:rPr>
                <w:noProof/>
                <w:webHidden/>
              </w:rPr>
              <w:fldChar w:fldCharType="separate"/>
            </w:r>
            <w:r w:rsidR="007230E5">
              <w:rPr>
                <w:noProof/>
                <w:webHidden/>
              </w:rPr>
              <w:t>13</w:t>
            </w:r>
            <w:r w:rsidR="001D49DF">
              <w:rPr>
                <w:noProof/>
                <w:webHidden/>
              </w:rPr>
              <w:fldChar w:fldCharType="end"/>
            </w:r>
          </w:hyperlink>
        </w:p>
        <w:p w14:paraId="4367B517" w14:textId="10391BB3" w:rsidR="001D49DF" w:rsidRDefault="00000000">
          <w:pPr>
            <w:pStyle w:val="TOC1"/>
            <w:tabs>
              <w:tab w:val="right" w:leader="dot" w:pos="9062"/>
            </w:tabs>
            <w:rPr>
              <w:rFonts w:eastAsiaTheme="minorEastAsia"/>
              <w:noProof/>
              <w:lang w:eastAsia="sv-SE"/>
            </w:rPr>
          </w:pPr>
          <w:hyperlink w:anchor="_Toc11831160" w:history="1">
            <w:r w:rsidR="001D49DF" w:rsidRPr="008C5E87">
              <w:rPr>
                <w:rStyle w:val="Hyperlink"/>
                <w:rFonts w:asciiTheme="majorHAnsi" w:hAnsiTheme="majorHAnsi" w:cstheme="majorHAnsi"/>
                <w:noProof/>
              </w:rPr>
              <w:t>Andrahandsuthyrning, inneboende</w:t>
            </w:r>
            <w:r w:rsidR="001D49DF">
              <w:rPr>
                <w:noProof/>
                <w:webHidden/>
              </w:rPr>
              <w:tab/>
            </w:r>
            <w:r w:rsidR="001D49DF">
              <w:rPr>
                <w:noProof/>
                <w:webHidden/>
              </w:rPr>
              <w:fldChar w:fldCharType="begin"/>
            </w:r>
            <w:r w:rsidR="001D49DF">
              <w:rPr>
                <w:noProof/>
                <w:webHidden/>
              </w:rPr>
              <w:instrText xml:space="preserve"> PAGEREF _Toc11831160 \h </w:instrText>
            </w:r>
            <w:r w:rsidR="001D49DF">
              <w:rPr>
                <w:noProof/>
                <w:webHidden/>
              </w:rPr>
            </w:r>
            <w:r w:rsidR="001D49DF">
              <w:rPr>
                <w:noProof/>
                <w:webHidden/>
              </w:rPr>
              <w:fldChar w:fldCharType="separate"/>
            </w:r>
            <w:r w:rsidR="007230E5">
              <w:rPr>
                <w:noProof/>
                <w:webHidden/>
              </w:rPr>
              <w:t>13</w:t>
            </w:r>
            <w:r w:rsidR="001D49DF">
              <w:rPr>
                <w:noProof/>
                <w:webHidden/>
              </w:rPr>
              <w:fldChar w:fldCharType="end"/>
            </w:r>
          </w:hyperlink>
        </w:p>
        <w:p w14:paraId="7C9B02B3" w14:textId="625B7991" w:rsidR="001D49DF" w:rsidRDefault="00000000">
          <w:pPr>
            <w:pStyle w:val="TOC1"/>
            <w:tabs>
              <w:tab w:val="right" w:leader="dot" w:pos="9062"/>
            </w:tabs>
            <w:rPr>
              <w:rFonts w:eastAsiaTheme="minorEastAsia"/>
              <w:noProof/>
              <w:lang w:eastAsia="sv-SE"/>
            </w:rPr>
          </w:pPr>
          <w:hyperlink w:anchor="_Toc11831161" w:history="1">
            <w:r w:rsidR="001D49DF" w:rsidRPr="008C5E87">
              <w:rPr>
                <w:rStyle w:val="Hyperlink"/>
                <w:rFonts w:asciiTheme="majorHAnsi" w:hAnsiTheme="majorHAnsi" w:cstheme="majorHAnsi"/>
                <w:noProof/>
              </w:rPr>
              <w:t>Vår- och höststäd</w:t>
            </w:r>
            <w:r w:rsidR="001D49DF">
              <w:rPr>
                <w:noProof/>
                <w:webHidden/>
              </w:rPr>
              <w:tab/>
            </w:r>
            <w:r w:rsidR="001D49DF">
              <w:rPr>
                <w:noProof/>
                <w:webHidden/>
              </w:rPr>
              <w:fldChar w:fldCharType="begin"/>
            </w:r>
            <w:r w:rsidR="001D49DF">
              <w:rPr>
                <w:noProof/>
                <w:webHidden/>
              </w:rPr>
              <w:instrText xml:space="preserve"> PAGEREF _Toc11831161 \h </w:instrText>
            </w:r>
            <w:r w:rsidR="001D49DF">
              <w:rPr>
                <w:noProof/>
                <w:webHidden/>
              </w:rPr>
            </w:r>
            <w:r w:rsidR="001D49DF">
              <w:rPr>
                <w:noProof/>
                <w:webHidden/>
              </w:rPr>
              <w:fldChar w:fldCharType="separate"/>
            </w:r>
            <w:r w:rsidR="007230E5">
              <w:rPr>
                <w:noProof/>
                <w:webHidden/>
              </w:rPr>
              <w:t>14</w:t>
            </w:r>
            <w:r w:rsidR="001D49DF">
              <w:rPr>
                <w:noProof/>
                <w:webHidden/>
              </w:rPr>
              <w:fldChar w:fldCharType="end"/>
            </w:r>
          </w:hyperlink>
        </w:p>
        <w:p w14:paraId="381EAD12" w14:textId="49D38C7F" w:rsidR="00323F85" w:rsidRDefault="00B63EED" w:rsidP="00323F85">
          <w:pPr>
            <w:rPr>
              <w:b/>
              <w:bCs/>
              <w:noProof/>
            </w:rPr>
          </w:pPr>
          <w:r>
            <w:rPr>
              <w:b/>
              <w:bCs/>
              <w:noProof/>
            </w:rPr>
            <w:fldChar w:fldCharType="end"/>
          </w:r>
        </w:p>
      </w:sdtContent>
    </w:sdt>
    <w:p w14:paraId="7373AF84" w14:textId="77777777" w:rsidR="006413F7" w:rsidRDefault="006413F7">
      <w:pPr>
        <w:rPr>
          <w:rFonts w:asciiTheme="majorHAnsi" w:hAnsiTheme="majorHAnsi" w:cstheme="majorHAnsi"/>
          <w:b/>
          <w:sz w:val="28"/>
        </w:rPr>
      </w:pPr>
      <w:r>
        <w:rPr>
          <w:rFonts w:asciiTheme="majorHAnsi" w:hAnsiTheme="majorHAnsi" w:cstheme="majorHAnsi"/>
          <w:b/>
          <w:sz w:val="28"/>
        </w:rPr>
        <w:br w:type="page"/>
      </w:r>
    </w:p>
    <w:p w14:paraId="71888802" w14:textId="258ED44F" w:rsidR="004858BB" w:rsidRPr="00323F85" w:rsidRDefault="00696B12" w:rsidP="00323F85">
      <w:r w:rsidRPr="00B63EED">
        <w:rPr>
          <w:rFonts w:asciiTheme="majorHAnsi" w:hAnsiTheme="majorHAnsi" w:cstheme="majorHAnsi"/>
          <w:b/>
          <w:sz w:val="28"/>
        </w:rPr>
        <w:lastRenderedPageBreak/>
        <w:t>Allmän</w:t>
      </w:r>
      <w:r w:rsidR="004858BB" w:rsidRPr="00B63EED">
        <w:rPr>
          <w:rFonts w:asciiTheme="majorHAnsi" w:hAnsiTheme="majorHAnsi" w:cstheme="majorHAnsi"/>
          <w:b/>
          <w:sz w:val="28"/>
        </w:rPr>
        <w:t>t</w:t>
      </w:r>
    </w:p>
    <w:p w14:paraId="0C41652E" w14:textId="4CF12DEF" w:rsidR="00696B12" w:rsidRPr="004858BB" w:rsidRDefault="004858BB" w:rsidP="004858BB">
      <w:pPr>
        <w:pStyle w:val="Heading2"/>
        <w:rPr>
          <w:rFonts w:asciiTheme="majorHAnsi" w:hAnsiTheme="majorHAnsi" w:cstheme="majorHAnsi"/>
        </w:rPr>
      </w:pPr>
      <w:bookmarkStart w:id="0" w:name="_Toc8132529"/>
      <w:bookmarkStart w:id="1" w:name="_Toc11831125"/>
      <w:r w:rsidRPr="004858BB">
        <w:rPr>
          <w:rFonts w:asciiTheme="majorHAnsi" w:hAnsiTheme="majorHAnsi" w:cstheme="majorHAnsi"/>
        </w:rPr>
        <w:t>A</w:t>
      </w:r>
      <w:r w:rsidR="00696B12" w:rsidRPr="004858BB">
        <w:rPr>
          <w:rFonts w:asciiTheme="majorHAnsi" w:hAnsiTheme="majorHAnsi" w:cstheme="majorHAnsi"/>
        </w:rPr>
        <w:t>ktsamhet</w:t>
      </w:r>
      <w:bookmarkEnd w:id="0"/>
      <w:bookmarkEnd w:id="1"/>
    </w:p>
    <w:p w14:paraId="43D34C42" w14:textId="3405366C" w:rsidR="00696B12" w:rsidRPr="005626E5" w:rsidRDefault="00696B12" w:rsidP="004858BB">
      <w:r w:rsidRPr="005626E5">
        <w:t>Bostadsinnehavare/ hyresgäst skall vara aktsam om och väl vårda såväl sin egen lägenhet som föreningens gemensamma egendom.</w:t>
      </w:r>
    </w:p>
    <w:p w14:paraId="1C2162CF" w14:textId="2D929929" w:rsidR="00696B12" w:rsidRPr="005626E5" w:rsidRDefault="00E36B85" w:rsidP="004858BB">
      <w:r w:rsidRPr="00E36B85">
        <w:t>Kostnader för underhåll och reparationer av de delar som föreningen ansvarar för, betalas av alla gemensamt.</w:t>
      </w:r>
      <w:r w:rsidR="00696B12" w:rsidRPr="005626E5">
        <w:t xml:space="preserve"> </w:t>
      </w:r>
    </w:p>
    <w:p w14:paraId="47D86914" w14:textId="77777777" w:rsidR="00696B12" w:rsidRPr="005626E5" w:rsidRDefault="00696B12" w:rsidP="004858BB">
      <w:r w:rsidRPr="005626E5">
        <w:t xml:space="preserve">Om akut skada inträffar i huset tag i första hand kontakt med någon i styrelsen eller fastighetsskötarfirman enligt anslag i porten.  </w:t>
      </w:r>
    </w:p>
    <w:p w14:paraId="544401DA" w14:textId="3B7975B7" w:rsidR="00696B12" w:rsidRPr="004858BB" w:rsidRDefault="004858BB" w:rsidP="004858BB">
      <w:pPr>
        <w:pStyle w:val="Heading2"/>
      </w:pPr>
      <w:bookmarkStart w:id="2" w:name="_Toc8132530"/>
      <w:bookmarkStart w:id="3" w:name="_Toc11831126"/>
      <w:r w:rsidRPr="004858BB">
        <w:t>S</w:t>
      </w:r>
      <w:r w:rsidR="00696B12" w:rsidRPr="004858BB">
        <w:t>äkerhet</w:t>
      </w:r>
      <w:bookmarkEnd w:id="2"/>
      <w:bookmarkEnd w:id="3"/>
    </w:p>
    <w:p w14:paraId="5007DD03" w14:textId="6BF4C615" w:rsidR="00696B12" w:rsidRPr="004858BB" w:rsidRDefault="006A70D5" w:rsidP="004858BB">
      <w:pPr>
        <w:pStyle w:val="ListParagraph"/>
        <w:numPr>
          <w:ilvl w:val="0"/>
          <w:numId w:val="14"/>
        </w:numPr>
      </w:pPr>
      <w:r w:rsidRPr="004858BB">
        <w:t>Se till a</w:t>
      </w:r>
      <w:r w:rsidR="00696B12" w:rsidRPr="004858BB">
        <w:t>tt porten i fastigheten går i lås efter in- och utpassering</w:t>
      </w:r>
    </w:p>
    <w:p w14:paraId="58B6AD9B" w14:textId="6D110F02" w:rsidR="00696B12" w:rsidRPr="004858BB" w:rsidRDefault="00696B12" w:rsidP="004858BB">
      <w:pPr>
        <w:pStyle w:val="ListParagraph"/>
        <w:numPr>
          <w:ilvl w:val="0"/>
          <w:numId w:val="14"/>
        </w:numPr>
      </w:pPr>
      <w:r w:rsidRPr="004858BB">
        <w:t xml:space="preserve">Släpp inte in </w:t>
      </w:r>
      <w:r w:rsidR="00D84F32" w:rsidRPr="004858BB">
        <w:t>några obehöriga personer</w:t>
      </w:r>
      <w:r w:rsidR="001632ED">
        <w:t xml:space="preserve"> i fastigheten</w:t>
      </w:r>
    </w:p>
    <w:p w14:paraId="6B5DB030" w14:textId="27854442" w:rsidR="00696B12" w:rsidRPr="004858BB" w:rsidRDefault="00696B12" w:rsidP="004858BB">
      <w:pPr>
        <w:pStyle w:val="ListParagraph"/>
        <w:numPr>
          <w:ilvl w:val="0"/>
          <w:numId w:val="14"/>
        </w:numPr>
      </w:pPr>
      <w:r w:rsidRPr="004858BB">
        <w:t xml:space="preserve">Var försiktig med eld. Rökning är </w:t>
      </w:r>
      <w:r w:rsidR="00B9089D" w:rsidRPr="004858BB">
        <w:t>inte</w:t>
      </w:r>
      <w:r w:rsidR="001632ED">
        <w:t xml:space="preserve"> tillåtet i allmänna utrymmen</w:t>
      </w:r>
    </w:p>
    <w:p w14:paraId="043D1967" w14:textId="74FDA284" w:rsidR="00696B12" w:rsidRPr="004858BB" w:rsidRDefault="006A70D5" w:rsidP="004858BB">
      <w:pPr>
        <w:pStyle w:val="ListParagraph"/>
        <w:numPr>
          <w:ilvl w:val="0"/>
          <w:numId w:val="14"/>
        </w:numPr>
      </w:pPr>
      <w:r w:rsidRPr="004858BB">
        <w:t>Se till a</w:t>
      </w:r>
      <w:r w:rsidR="00607C42" w:rsidRPr="004858BB">
        <w:t>tt d</w:t>
      </w:r>
      <w:r w:rsidR="00696B12" w:rsidRPr="004858BB">
        <w:t>in lägenhet</w:t>
      </w:r>
      <w:r w:rsidR="00607C42" w:rsidRPr="004858BB">
        <w:t xml:space="preserve"> är utrustad</w:t>
      </w:r>
      <w:r w:rsidR="001632ED">
        <w:t xml:space="preserve"> med en fungerande brandvarnare</w:t>
      </w:r>
    </w:p>
    <w:p w14:paraId="3704308D" w14:textId="4A44CE7D" w:rsidR="00696B12" w:rsidRPr="004858BB" w:rsidRDefault="00696B12" w:rsidP="004858BB">
      <w:pPr>
        <w:pStyle w:val="ListParagraph"/>
        <w:numPr>
          <w:ilvl w:val="0"/>
          <w:numId w:val="14"/>
        </w:numPr>
      </w:pPr>
      <w:r w:rsidRPr="004858BB">
        <w:t>Meddela gärna någon gra</w:t>
      </w:r>
      <w:r w:rsidR="00607C42" w:rsidRPr="004858BB">
        <w:t>nne eller någon i styrelsen om d</w:t>
      </w:r>
      <w:r w:rsidRPr="004858BB">
        <w:t>u är bortrest under en längre t</w:t>
      </w:r>
      <w:r w:rsidR="001632ED">
        <w:t>id. Detta för din egen säkerhet</w:t>
      </w:r>
    </w:p>
    <w:p w14:paraId="36C76A8A" w14:textId="32BDFB24" w:rsidR="00696B12" w:rsidRPr="004858BB" w:rsidRDefault="002A0AA8" w:rsidP="004858BB">
      <w:pPr>
        <w:pStyle w:val="Heading2"/>
        <w:rPr>
          <w:rFonts w:asciiTheme="majorHAnsi" w:hAnsiTheme="majorHAnsi" w:cstheme="majorHAnsi"/>
        </w:rPr>
      </w:pPr>
      <w:bookmarkStart w:id="4" w:name="_Toc8132531"/>
      <w:bookmarkStart w:id="5" w:name="_Toc11831127"/>
      <w:r w:rsidRPr="004858BB">
        <w:rPr>
          <w:rFonts w:asciiTheme="majorHAnsi" w:hAnsiTheme="majorHAnsi" w:cstheme="majorHAnsi"/>
        </w:rPr>
        <w:t>Gemensamt</w:t>
      </w:r>
      <w:r w:rsidR="00696B12" w:rsidRPr="004858BB">
        <w:rPr>
          <w:rFonts w:asciiTheme="majorHAnsi" w:hAnsiTheme="majorHAnsi" w:cstheme="majorHAnsi"/>
        </w:rPr>
        <w:t xml:space="preserve"> </w:t>
      </w:r>
      <w:r w:rsidRPr="004858BB">
        <w:rPr>
          <w:rFonts w:asciiTheme="majorHAnsi" w:hAnsiTheme="majorHAnsi" w:cstheme="majorHAnsi"/>
        </w:rPr>
        <w:t>ansvar</w:t>
      </w:r>
      <w:bookmarkEnd w:id="4"/>
      <w:bookmarkEnd w:id="5"/>
    </w:p>
    <w:p w14:paraId="6B3B3D2C" w14:textId="5DDF8B08" w:rsidR="002A0AA8" w:rsidRPr="004858BB" w:rsidRDefault="002A0AA8" w:rsidP="00C10AFE">
      <w:r w:rsidRPr="004858BB">
        <w:t xml:space="preserve">Som medlem i föreningen har vi alla ett ansvar för såväl trivsel i, som underhåll av huset. Styrelsen arbetar utifrån en underhållsplan vad gäller fastighetens långsiktiga välmående. Det är därför viktigt att vi </w:t>
      </w:r>
      <w:r w:rsidR="00E551AE" w:rsidRPr="004858BB">
        <w:t xml:space="preserve">alla tar ett gemensamt ansvar för hela huset. </w:t>
      </w:r>
    </w:p>
    <w:p w14:paraId="42EFB828" w14:textId="6E058183" w:rsidR="00EC6B46" w:rsidRPr="00786E4D" w:rsidRDefault="00EC6B46" w:rsidP="00EC6B46">
      <w:pPr>
        <w:pStyle w:val="Heading1"/>
        <w:rPr>
          <w:rFonts w:asciiTheme="majorHAnsi" w:hAnsiTheme="majorHAnsi" w:cstheme="majorHAnsi"/>
          <w:sz w:val="28"/>
        </w:rPr>
      </w:pPr>
      <w:bookmarkStart w:id="6" w:name="_Toc11831128"/>
      <w:r>
        <w:rPr>
          <w:rFonts w:asciiTheme="majorHAnsi" w:hAnsiTheme="majorHAnsi" w:cstheme="majorHAnsi"/>
          <w:sz w:val="28"/>
        </w:rPr>
        <w:t>Hemsida</w:t>
      </w:r>
      <w:bookmarkEnd w:id="6"/>
    </w:p>
    <w:p w14:paraId="6FACCECF" w14:textId="77526396" w:rsidR="001D49DF" w:rsidRPr="00C640B1" w:rsidRDefault="00EC6B46" w:rsidP="00C640B1">
      <w:pPr>
        <w:spacing w:after="0"/>
        <w:rPr>
          <w:rStyle w:val="Hyperlink"/>
          <w:color w:val="1F497D" w:themeColor="text2"/>
          <w:u w:val="none"/>
        </w:rPr>
      </w:pPr>
      <w:r w:rsidRPr="00786E4D">
        <w:t xml:space="preserve">Föreningens </w:t>
      </w:r>
      <w:r>
        <w:t>hemsida finns uppsatt på Bostadsrätterna.</w:t>
      </w:r>
      <w:r w:rsidR="00C640B1">
        <w:t xml:space="preserve"> </w:t>
      </w:r>
      <w:hyperlink r:id="rId14" w:history="1">
        <w:r w:rsidR="001D49DF" w:rsidRPr="00C640B1">
          <w:rPr>
            <w:rStyle w:val="Hyperlink"/>
            <w:rFonts w:asciiTheme="majorHAnsi" w:hAnsiTheme="majorHAnsi" w:cstheme="majorHAnsi"/>
            <w:color w:val="1F497D" w:themeColor="text2"/>
          </w:rPr>
          <w:t>www.brfsoldatgossen.bostadsratterna.se</w:t>
        </w:r>
      </w:hyperlink>
      <w:r w:rsidR="001D49DF" w:rsidRPr="00C640B1">
        <w:rPr>
          <w:rStyle w:val="Hyperlink"/>
          <w:rFonts w:asciiTheme="majorHAnsi" w:hAnsiTheme="majorHAnsi" w:cstheme="majorHAnsi"/>
          <w:color w:val="1F497D" w:themeColor="text2"/>
        </w:rPr>
        <w:t xml:space="preserve"> </w:t>
      </w:r>
    </w:p>
    <w:p w14:paraId="36A3CB01" w14:textId="174AF97F" w:rsidR="00EC6B46" w:rsidRDefault="001D49DF" w:rsidP="001D49DF">
      <w:pPr>
        <w:rPr>
          <w:rFonts w:asciiTheme="majorHAnsi" w:hAnsiTheme="majorHAnsi" w:cstheme="majorHAnsi"/>
          <w:sz w:val="28"/>
        </w:rPr>
      </w:pPr>
      <w:r>
        <w:t>Användarnamn: BRF Soldatgossen</w:t>
      </w:r>
      <w:r>
        <w:br/>
        <w:t>Lösenord: 5419</w:t>
      </w:r>
    </w:p>
    <w:p w14:paraId="10518387" w14:textId="1012A72B" w:rsidR="00D7175E" w:rsidRPr="00786E4D" w:rsidRDefault="00D7175E" w:rsidP="00786E4D">
      <w:pPr>
        <w:pStyle w:val="Heading1"/>
        <w:rPr>
          <w:rFonts w:asciiTheme="majorHAnsi" w:hAnsiTheme="majorHAnsi" w:cstheme="majorHAnsi"/>
          <w:sz w:val="28"/>
        </w:rPr>
      </w:pPr>
      <w:bookmarkStart w:id="7" w:name="_Toc11831129"/>
      <w:r w:rsidRPr="00786E4D">
        <w:rPr>
          <w:rFonts w:asciiTheme="majorHAnsi" w:hAnsiTheme="majorHAnsi" w:cstheme="majorHAnsi"/>
          <w:sz w:val="28"/>
        </w:rPr>
        <w:t>Ekonomi och förvaltning</w:t>
      </w:r>
      <w:bookmarkEnd w:id="7"/>
    </w:p>
    <w:p w14:paraId="222F7A48" w14:textId="15BB12D6" w:rsidR="00D7175E" w:rsidRPr="00786E4D" w:rsidRDefault="006A70D5" w:rsidP="006A70D5">
      <w:pPr>
        <w:spacing w:after="0"/>
      </w:pPr>
      <w:r w:rsidRPr="00786E4D">
        <w:t xml:space="preserve">Föreningens ekonomiska förvaltning sköts av Sveriges Bostadsrätts Centrum, </w:t>
      </w:r>
      <w:hyperlink r:id="rId15" w:history="1">
        <w:r w:rsidRPr="004B3F87">
          <w:rPr>
            <w:rStyle w:val="Hyperlink"/>
          </w:rPr>
          <w:t>SBC</w:t>
        </w:r>
      </w:hyperlink>
      <w:r w:rsidRPr="00786E4D">
        <w:t xml:space="preserve">. Löpande fastighetsunderhåll sköts av </w:t>
      </w:r>
      <w:hyperlink r:id="rId16" w:history="1">
        <w:proofErr w:type="spellStart"/>
        <w:r w:rsidR="00E8313F" w:rsidRPr="00AC7094">
          <w:rPr>
            <w:rStyle w:val="Hyperlink"/>
          </w:rPr>
          <w:t>Habitek</w:t>
        </w:r>
        <w:proofErr w:type="spellEnd"/>
      </w:hyperlink>
      <w:r w:rsidRPr="00786E4D">
        <w:t>. Föreningens revisor är Toreson revision.</w:t>
      </w:r>
    </w:p>
    <w:p w14:paraId="4D190414" w14:textId="77777777" w:rsidR="006A70D5" w:rsidRPr="00786E4D" w:rsidRDefault="006A70D5" w:rsidP="006A70D5">
      <w:pPr>
        <w:spacing w:after="0"/>
      </w:pPr>
    </w:p>
    <w:p w14:paraId="46367B44" w14:textId="77777777" w:rsidR="006A70D5" w:rsidRPr="00786E4D" w:rsidRDefault="006A70D5" w:rsidP="00786E4D">
      <w:pPr>
        <w:pStyle w:val="Heading1"/>
        <w:rPr>
          <w:rFonts w:asciiTheme="majorHAnsi" w:hAnsiTheme="majorHAnsi" w:cstheme="majorHAnsi"/>
          <w:sz w:val="28"/>
        </w:rPr>
      </w:pPr>
      <w:bookmarkStart w:id="8" w:name="_Toc11831130"/>
      <w:r w:rsidRPr="00786E4D">
        <w:rPr>
          <w:rFonts w:asciiTheme="majorHAnsi" w:hAnsiTheme="majorHAnsi" w:cstheme="majorHAnsi"/>
          <w:sz w:val="28"/>
        </w:rPr>
        <w:t>Försäkring</w:t>
      </w:r>
      <w:bookmarkEnd w:id="8"/>
      <w:r w:rsidRPr="00786E4D">
        <w:rPr>
          <w:rFonts w:asciiTheme="majorHAnsi" w:hAnsiTheme="majorHAnsi" w:cstheme="majorHAnsi"/>
          <w:sz w:val="28"/>
        </w:rPr>
        <w:t xml:space="preserve"> </w:t>
      </w:r>
    </w:p>
    <w:p w14:paraId="3323B81F" w14:textId="77777777" w:rsidR="006A70D5" w:rsidRPr="00786E4D" w:rsidRDefault="006A70D5" w:rsidP="006A70D5">
      <w:pPr>
        <w:spacing w:after="0"/>
      </w:pPr>
      <w:r w:rsidRPr="00786E4D">
        <w:t>Varje hushåll ska teckna en egen hemförsäkring.  Lägenheterna är försedda med ytterdörrar av säkerhetsklass, vilket kan medföra sänkning av din privata försäkringspremie. Hör med ditt försäkringsbolag.</w:t>
      </w:r>
    </w:p>
    <w:p w14:paraId="7C5B3D9F" w14:textId="77777777" w:rsidR="006A70D5" w:rsidRPr="00786E4D" w:rsidRDefault="006A70D5" w:rsidP="006A70D5">
      <w:pPr>
        <w:spacing w:after="0"/>
      </w:pPr>
    </w:p>
    <w:p w14:paraId="5357FE16" w14:textId="77777777" w:rsidR="006A70D5" w:rsidRPr="00786E4D" w:rsidRDefault="006A70D5" w:rsidP="00786E4D">
      <w:pPr>
        <w:pStyle w:val="Heading2"/>
        <w:rPr>
          <w:rFonts w:asciiTheme="majorHAnsi" w:hAnsiTheme="majorHAnsi" w:cstheme="majorHAnsi"/>
        </w:rPr>
      </w:pPr>
      <w:bookmarkStart w:id="9" w:name="_Toc11831131"/>
      <w:r w:rsidRPr="00786E4D">
        <w:rPr>
          <w:rFonts w:asciiTheme="majorHAnsi" w:hAnsiTheme="majorHAnsi" w:cstheme="majorHAnsi"/>
        </w:rPr>
        <w:t>Bostadsrättstillägg (gäller endast bostadsrättsinnehavare)</w:t>
      </w:r>
      <w:bookmarkEnd w:id="9"/>
    </w:p>
    <w:p w14:paraId="71BB7F9C" w14:textId="77777777" w:rsidR="006A70D5" w:rsidRPr="00786E4D" w:rsidRDefault="006A70D5" w:rsidP="006A70D5">
      <w:pPr>
        <w:autoSpaceDE w:val="0"/>
        <w:autoSpaceDN w:val="0"/>
        <w:adjustRightInd w:val="0"/>
        <w:spacing w:after="0" w:line="240" w:lineRule="atLeast"/>
      </w:pPr>
      <w:r w:rsidRPr="00786E4D">
        <w:t xml:space="preserve">Fastighetsförsäkring är tecknad i Trygg Hansa via Bolander &amp; Co som är föreningens försäkringsmäklare. I denna försäkring ingår bostadsrättstillägget för enskild medlem. Detta är en gruppförsäkring som via ADE-försäkring är kopplad till Trygg Hansa. Många försäkringsbolag erbjuder oftast en lägre personlig premie vid bostadsrättstillägg. Hör med ditt försäkringsbolag. </w:t>
      </w:r>
    </w:p>
    <w:p w14:paraId="411B79E9" w14:textId="77777777" w:rsidR="006A70D5" w:rsidRPr="00786E4D" w:rsidRDefault="006A70D5" w:rsidP="006A70D5">
      <w:pPr>
        <w:autoSpaceDE w:val="0"/>
        <w:autoSpaceDN w:val="0"/>
        <w:adjustRightInd w:val="0"/>
        <w:spacing w:after="0" w:line="240" w:lineRule="atLeast"/>
      </w:pPr>
    </w:p>
    <w:p w14:paraId="5620AB65" w14:textId="0E6B398D" w:rsidR="006A70D5" w:rsidRPr="00786E4D" w:rsidRDefault="006A70D5" w:rsidP="006A70D5">
      <w:r w:rsidRPr="00786E4D">
        <w:t xml:space="preserve">För generella frågor kring försäkringens omfattning, självrisker etc. ringer man </w:t>
      </w:r>
      <w:r w:rsidR="00E36B85">
        <w:t xml:space="preserve">Bolander &amp; Co på telefonnummer: </w:t>
      </w:r>
      <w:r w:rsidRPr="00786E4D">
        <w:t>018-567</w:t>
      </w:r>
      <w:r w:rsidR="00E36B85">
        <w:t xml:space="preserve"> </w:t>
      </w:r>
      <w:r w:rsidRPr="00786E4D">
        <w:t>100.</w:t>
      </w:r>
    </w:p>
    <w:p w14:paraId="3E5C3408" w14:textId="46FA6115" w:rsidR="006A70D5" w:rsidRPr="005626E5" w:rsidRDefault="006A70D5" w:rsidP="006A70D5">
      <w:pPr>
        <w:rPr>
          <w:rFonts w:asciiTheme="majorHAnsi" w:hAnsiTheme="majorHAnsi" w:cstheme="majorHAnsi"/>
        </w:rPr>
      </w:pPr>
      <w:r w:rsidRPr="005626E5">
        <w:rPr>
          <w:rFonts w:asciiTheme="majorHAnsi" w:hAnsiTheme="majorHAnsi" w:cstheme="majorHAnsi"/>
        </w:rPr>
        <w:t>För skadeanmälan kontaktar man Trygg Hansa på t</w:t>
      </w:r>
      <w:r>
        <w:rPr>
          <w:rFonts w:asciiTheme="majorHAnsi" w:hAnsiTheme="majorHAnsi" w:cstheme="majorHAnsi"/>
        </w:rPr>
        <w:t>ele</w:t>
      </w:r>
      <w:r w:rsidRPr="005626E5">
        <w:rPr>
          <w:rFonts w:asciiTheme="majorHAnsi" w:hAnsiTheme="majorHAnsi" w:cstheme="majorHAnsi"/>
        </w:rPr>
        <w:t>f</w:t>
      </w:r>
      <w:r>
        <w:rPr>
          <w:rFonts w:asciiTheme="majorHAnsi" w:hAnsiTheme="majorHAnsi" w:cstheme="majorHAnsi"/>
        </w:rPr>
        <w:t>o</w:t>
      </w:r>
      <w:r w:rsidRPr="005626E5">
        <w:rPr>
          <w:rFonts w:asciiTheme="majorHAnsi" w:hAnsiTheme="majorHAnsi" w:cstheme="majorHAnsi"/>
        </w:rPr>
        <w:t>n</w:t>
      </w:r>
      <w:r w:rsidR="00E36B85">
        <w:rPr>
          <w:rFonts w:asciiTheme="majorHAnsi" w:hAnsiTheme="majorHAnsi" w:cstheme="majorHAnsi"/>
        </w:rPr>
        <w:t xml:space="preserve">: </w:t>
      </w:r>
      <w:r w:rsidRPr="005626E5">
        <w:rPr>
          <w:rFonts w:asciiTheme="majorHAnsi" w:hAnsiTheme="majorHAnsi" w:cstheme="majorHAnsi"/>
        </w:rPr>
        <w:t>0771-111 500.</w:t>
      </w:r>
    </w:p>
    <w:p w14:paraId="7244F7C9" w14:textId="428B7E4F" w:rsidR="006A70D5" w:rsidRPr="00786E4D" w:rsidRDefault="006A70D5" w:rsidP="006A70D5">
      <w:r w:rsidRPr="00786E4D">
        <w:t>Försäkringsnumret för bostadsrättstillägget är: 25-0469</w:t>
      </w:r>
      <w:r w:rsidR="00E36B85">
        <w:t xml:space="preserve"> </w:t>
      </w:r>
      <w:r w:rsidRPr="00786E4D">
        <w:t>149-45, detta nummer anges av enskild medlem som önskar göra skadeanmälan eller har generella frågor.</w:t>
      </w:r>
    </w:p>
    <w:p w14:paraId="64C0E2BD" w14:textId="0EC9B47C" w:rsidR="006A70D5" w:rsidRPr="00786E4D" w:rsidRDefault="000A7C15" w:rsidP="00786E4D">
      <w:pPr>
        <w:pStyle w:val="Heading1"/>
        <w:rPr>
          <w:rFonts w:asciiTheme="majorHAnsi" w:hAnsiTheme="majorHAnsi" w:cstheme="majorHAnsi"/>
          <w:sz w:val="28"/>
        </w:rPr>
      </w:pPr>
      <w:bookmarkStart w:id="10" w:name="_Toc11831132"/>
      <w:r w:rsidRPr="00786E4D">
        <w:rPr>
          <w:rFonts w:asciiTheme="majorHAnsi" w:hAnsiTheme="majorHAnsi" w:cstheme="majorHAnsi"/>
          <w:sz w:val="28"/>
        </w:rPr>
        <w:t>Det gemensamma och det enskilda</w:t>
      </w:r>
      <w:bookmarkEnd w:id="10"/>
      <w:r w:rsidRPr="00786E4D">
        <w:rPr>
          <w:rFonts w:asciiTheme="majorHAnsi" w:hAnsiTheme="majorHAnsi" w:cstheme="majorHAnsi"/>
          <w:sz w:val="28"/>
        </w:rPr>
        <w:t xml:space="preserve"> </w:t>
      </w:r>
    </w:p>
    <w:p w14:paraId="5858C181" w14:textId="77777777" w:rsidR="00E20877" w:rsidRDefault="00E20877" w:rsidP="00786E4D">
      <w:pPr>
        <w:pStyle w:val="Heading2"/>
        <w:rPr>
          <w:rFonts w:asciiTheme="majorHAnsi" w:hAnsiTheme="majorHAnsi" w:cstheme="majorHAnsi"/>
        </w:rPr>
      </w:pPr>
    </w:p>
    <w:p w14:paraId="3F758734" w14:textId="2DE4877D" w:rsidR="00696B12" w:rsidRPr="00786E4D" w:rsidRDefault="00696B12" w:rsidP="00786E4D">
      <w:pPr>
        <w:pStyle w:val="Heading2"/>
        <w:rPr>
          <w:rFonts w:asciiTheme="majorHAnsi" w:hAnsiTheme="majorHAnsi" w:cstheme="majorHAnsi"/>
        </w:rPr>
      </w:pPr>
      <w:bookmarkStart w:id="11" w:name="_Toc11831133"/>
      <w:r w:rsidRPr="00786E4D">
        <w:rPr>
          <w:rFonts w:asciiTheme="majorHAnsi" w:hAnsiTheme="majorHAnsi" w:cstheme="majorHAnsi"/>
        </w:rPr>
        <w:t>Trapphus</w:t>
      </w:r>
      <w:bookmarkEnd w:id="11"/>
    </w:p>
    <w:p w14:paraId="1AD0A17F" w14:textId="1E733457" w:rsidR="00696B12" w:rsidRDefault="00696B12" w:rsidP="00C10AFE">
      <w:r w:rsidRPr="00786E4D">
        <w:t xml:space="preserve">Dörrmattor, skor, leksaker, barnvagnar, cyklar och dylikt får inte </w:t>
      </w:r>
      <w:r w:rsidR="00607C42" w:rsidRPr="00786E4D">
        <w:t>förvaras</w:t>
      </w:r>
      <w:r w:rsidRPr="00786E4D">
        <w:t xml:space="preserve"> i trapphuset. Detta är förbjudet enligt brandföreskrifterna. Dessutom måste de som städar vårt trapphus komma åt överallt. Luta </w:t>
      </w:r>
      <w:r w:rsidR="00C10AFE" w:rsidRPr="00786E4D">
        <w:t>inte</w:t>
      </w:r>
      <w:r w:rsidRPr="00786E4D">
        <w:t xml:space="preserve"> föremål mot väggarna så att skador uppstår. Var försiktig med golvet, så att det inte repas eller skadas på annat sätt.</w:t>
      </w:r>
    </w:p>
    <w:p w14:paraId="66E0C013" w14:textId="57358BFE" w:rsidR="00E8313F" w:rsidRPr="005233F5" w:rsidRDefault="00E8313F" w:rsidP="005233F5">
      <w:pPr>
        <w:pStyle w:val="Heading2"/>
        <w:rPr>
          <w:rFonts w:asciiTheme="majorHAnsi" w:hAnsiTheme="majorHAnsi" w:cstheme="majorHAnsi"/>
        </w:rPr>
      </w:pPr>
      <w:bookmarkStart w:id="12" w:name="_Toc11831134"/>
      <w:r w:rsidRPr="005233F5">
        <w:rPr>
          <w:rFonts w:asciiTheme="majorHAnsi" w:hAnsiTheme="majorHAnsi" w:cstheme="majorHAnsi"/>
        </w:rPr>
        <w:t>Nycklar</w:t>
      </w:r>
      <w:bookmarkEnd w:id="12"/>
      <w:r w:rsidRPr="005233F5">
        <w:rPr>
          <w:rFonts w:asciiTheme="majorHAnsi" w:hAnsiTheme="majorHAnsi" w:cstheme="majorHAnsi"/>
        </w:rPr>
        <w:t xml:space="preserve"> </w:t>
      </w:r>
    </w:p>
    <w:p w14:paraId="63DCCA5F" w14:textId="32D423AC" w:rsidR="00E8313F" w:rsidRDefault="00E8313F" w:rsidP="00E8313F">
      <w:pPr>
        <w:spacing w:after="0" w:line="240" w:lineRule="auto"/>
      </w:pPr>
      <w:r w:rsidRPr="005233F5">
        <w:t xml:space="preserve">Extra huvudnycklar beställer du genom styrelsen mot en avgift. Avgiften är för närvarande 500 kronor. Lägenhetsnyckel beställer du själv hos låssmed. Bokningsnyckel till tvättstugan beställer du av vår fastighetsförvaltare </w:t>
      </w:r>
      <w:proofErr w:type="spellStart"/>
      <w:r w:rsidRPr="005233F5">
        <w:t>Habitek</w:t>
      </w:r>
      <w:proofErr w:type="spellEnd"/>
      <w:r w:rsidRPr="005233F5">
        <w:t xml:space="preserve"> (tidigare MFS Fastighetsservice) mot avgift. </w:t>
      </w:r>
    </w:p>
    <w:p w14:paraId="5E2DEC3B" w14:textId="77777777" w:rsidR="00E8458C" w:rsidRPr="005233F5" w:rsidRDefault="00E8458C" w:rsidP="00E8313F">
      <w:pPr>
        <w:spacing w:after="0" w:line="240" w:lineRule="auto"/>
      </w:pPr>
    </w:p>
    <w:p w14:paraId="0E083BBB" w14:textId="0DEF614A" w:rsidR="00696B12" w:rsidRPr="00786E4D" w:rsidRDefault="00696B12" w:rsidP="00786E4D">
      <w:pPr>
        <w:pStyle w:val="Heading2"/>
        <w:rPr>
          <w:rFonts w:asciiTheme="majorHAnsi" w:hAnsiTheme="majorHAnsi" w:cstheme="majorHAnsi"/>
        </w:rPr>
      </w:pPr>
      <w:bookmarkStart w:id="13" w:name="_Toc11831135"/>
      <w:r w:rsidRPr="00786E4D">
        <w:rPr>
          <w:rFonts w:asciiTheme="majorHAnsi" w:hAnsiTheme="majorHAnsi" w:cstheme="majorHAnsi"/>
        </w:rPr>
        <w:t>His</w:t>
      </w:r>
      <w:r w:rsidR="005921BC">
        <w:rPr>
          <w:rFonts w:asciiTheme="majorHAnsi" w:hAnsiTheme="majorHAnsi" w:cstheme="majorHAnsi"/>
        </w:rPr>
        <w:t>s</w:t>
      </w:r>
      <w:bookmarkEnd w:id="13"/>
    </w:p>
    <w:p w14:paraId="6CE82B41" w14:textId="617DB292" w:rsidR="00696B12" w:rsidRPr="00786E4D" w:rsidRDefault="00696B12" w:rsidP="00C10AFE">
      <w:r w:rsidRPr="00786E4D">
        <w:t xml:space="preserve">Iaktta försiktighet när du använder hissen, så att du inte skadar interiören. Flyttar du föremål som riskerar att skada väggar och golv, ska dessa skyddas. Detta är extra viktigt att tänka på vid in- och utflyttning samt </w:t>
      </w:r>
      <w:r w:rsidR="00A44C6A" w:rsidRPr="00786E4D">
        <w:t xml:space="preserve">vid </w:t>
      </w:r>
      <w:r w:rsidRPr="00786E4D">
        <w:t>renovering.</w:t>
      </w:r>
      <w:r w:rsidR="003632B1" w:rsidRPr="00786E4D">
        <w:t xml:space="preserve"> </w:t>
      </w:r>
      <w:r w:rsidR="00132BB5" w:rsidRPr="00786E4D">
        <w:t>Hissen är en personhiss och</w:t>
      </w:r>
      <w:r w:rsidR="00A44C6A" w:rsidRPr="00786E4D">
        <w:t xml:space="preserve"> maxvikt</w:t>
      </w:r>
      <w:r w:rsidR="00132BB5" w:rsidRPr="00786E4D">
        <w:t>en</w:t>
      </w:r>
      <w:r w:rsidR="00A44C6A" w:rsidRPr="00786E4D">
        <w:t xml:space="preserve"> får inte överskridas. Den riskerar då gå sönder och då hissen inte uppfyller modern standard kan reparationer komma att bli mycket kostsamma.</w:t>
      </w:r>
    </w:p>
    <w:p w14:paraId="21D050E7" w14:textId="77777777" w:rsidR="00696B12" w:rsidRPr="00786E4D" w:rsidRDefault="00696B12" w:rsidP="00786E4D">
      <w:pPr>
        <w:pStyle w:val="Heading2"/>
        <w:rPr>
          <w:rFonts w:asciiTheme="majorHAnsi" w:hAnsiTheme="majorHAnsi" w:cstheme="majorHAnsi"/>
        </w:rPr>
      </w:pPr>
      <w:bookmarkStart w:id="14" w:name="_Toc11831136"/>
      <w:r w:rsidRPr="00786E4D">
        <w:rPr>
          <w:rFonts w:asciiTheme="majorHAnsi" w:hAnsiTheme="majorHAnsi" w:cstheme="majorHAnsi"/>
        </w:rPr>
        <w:t>Källare och vind</w:t>
      </w:r>
      <w:bookmarkEnd w:id="14"/>
    </w:p>
    <w:p w14:paraId="4FBC8429" w14:textId="46D93D91" w:rsidR="00696B12" w:rsidRPr="00786E4D" w:rsidRDefault="00696B12" w:rsidP="00C10AFE">
      <w:r w:rsidRPr="00786E4D">
        <w:t xml:space="preserve">På vinden och i källaren får personliga tillhörigheter endast förvaras på avsedd plats. Gångarna ska hållas fria från saker och får inte belamras. Det är </w:t>
      </w:r>
      <w:r w:rsidR="00607C42" w:rsidRPr="00786E4D">
        <w:t>inte tillåtet</w:t>
      </w:r>
      <w:r w:rsidRPr="00786E4D">
        <w:t xml:space="preserve"> att ställa färgburkar eller andra by</w:t>
      </w:r>
      <w:r w:rsidR="00607C42" w:rsidRPr="00786E4D">
        <w:t>ggrester i gemensamhetsutrymmen.</w:t>
      </w:r>
      <w:r w:rsidRPr="00786E4D">
        <w:t xml:space="preserve"> Undvik att förvara stöldbegärlig egendom på vind och i källare.</w:t>
      </w:r>
    </w:p>
    <w:p w14:paraId="551127DD" w14:textId="43AA1010" w:rsidR="00F6179B" w:rsidRPr="00786E4D" w:rsidRDefault="00F6179B" w:rsidP="00786E4D">
      <w:pPr>
        <w:pStyle w:val="Heading2"/>
        <w:rPr>
          <w:rFonts w:asciiTheme="majorHAnsi" w:hAnsiTheme="majorHAnsi" w:cstheme="majorHAnsi"/>
        </w:rPr>
      </w:pPr>
      <w:bookmarkStart w:id="15" w:name="_Toc11831137"/>
      <w:r w:rsidRPr="00F6179B">
        <w:rPr>
          <w:rFonts w:asciiTheme="majorHAnsi" w:hAnsiTheme="majorHAnsi" w:cstheme="majorHAnsi"/>
        </w:rPr>
        <w:t>Garage och garageplats</w:t>
      </w:r>
      <w:bookmarkEnd w:id="15"/>
      <w:r w:rsidRPr="00F6179B">
        <w:rPr>
          <w:rFonts w:asciiTheme="majorHAnsi" w:hAnsiTheme="majorHAnsi" w:cstheme="majorHAnsi"/>
        </w:rPr>
        <w:t xml:space="preserve"> </w:t>
      </w:r>
    </w:p>
    <w:p w14:paraId="0E3327C6" w14:textId="3D57F169" w:rsidR="00F6179B" w:rsidRPr="00786E4D" w:rsidRDefault="00F6179B" w:rsidP="00786E4D">
      <w:r w:rsidRPr="00786E4D">
        <w:t>Föreningen förfogar över 18 garageplatser För närvarande är hyran 13</w:t>
      </w:r>
      <w:r w:rsidR="007020D7">
        <w:t>5</w:t>
      </w:r>
      <w:r w:rsidRPr="00786E4D">
        <w:t xml:space="preserve">0 kronor per månad. Eventuell intresseanmälan skickas till styrelsen. </w:t>
      </w:r>
      <w:r w:rsidR="00C11343">
        <w:t>För laddning av elbilar debiteras</w:t>
      </w:r>
      <w:r w:rsidR="001D40EB">
        <w:t xml:space="preserve"> konsumtionen</w:t>
      </w:r>
      <w:r w:rsidR="00C11343">
        <w:t xml:space="preserve"> för närvarande en</w:t>
      </w:r>
      <w:r w:rsidR="004C11AA">
        <w:t>ligt gällande avtal med en</w:t>
      </w:r>
      <w:r w:rsidR="00C11343">
        <w:t xml:space="preserve"> extra kostnad om </w:t>
      </w:r>
      <w:r w:rsidR="00457696">
        <w:t>1</w:t>
      </w:r>
      <w:r w:rsidR="00CF5539" w:rsidRPr="00CF5539">
        <w:t>kr/kW</w:t>
      </w:r>
      <w:r w:rsidR="00C11343">
        <w:t xml:space="preserve">. </w:t>
      </w:r>
    </w:p>
    <w:p w14:paraId="0E26F55C" w14:textId="77777777" w:rsidR="00696B12" w:rsidRPr="00786E4D" w:rsidRDefault="00696B12" w:rsidP="00786E4D">
      <w:pPr>
        <w:pStyle w:val="Heading2"/>
        <w:rPr>
          <w:rFonts w:asciiTheme="majorHAnsi" w:hAnsiTheme="majorHAnsi" w:cstheme="majorHAnsi"/>
        </w:rPr>
      </w:pPr>
      <w:bookmarkStart w:id="16" w:name="_Toc11831138"/>
      <w:r w:rsidRPr="00786E4D">
        <w:rPr>
          <w:rFonts w:asciiTheme="majorHAnsi" w:hAnsiTheme="majorHAnsi" w:cstheme="majorHAnsi"/>
        </w:rPr>
        <w:t>Tvättstuga</w:t>
      </w:r>
      <w:bookmarkEnd w:id="16"/>
    </w:p>
    <w:p w14:paraId="079F8372" w14:textId="77777777" w:rsidR="00696B12" w:rsidRPr="00786E4D" w:rsidRDefault="00696B12" w:rsidP="00C10AFE">
      <w:r w:rsidRPr="00786E4D">
        <w:t>Bokningsschema och särskilda trivselregler finns anslagna i tvättstugan.</w:t>
      </w:r>
    </w:p>
    <w:p w14:paraId="0D8268A9" w14:textId="13B4255B" w:rsidR="00696B12" w:rsidRPr="00786E4D" w:rsidRDefault="00696B12" w:rsidP="00C10AFE">
      <w:r w:rsidRPr="00786E4D">
        <w:t>Mattor får inte får tvättas i tvättmaskinerna som är avsedda för hushållstvätt</w:t>
      </w:r>
      <w:r w:rsidR="00E36B85">
        <w:t xml:space="preserve">. </w:t>
      </w:r>
      <w:r w:rsidRPr="00786E4D">
        <w:t>Tvättmaskinerna får heller inte användas för färgning av kläder eller annat.</w:t>
      </w:r>
    </w:p>
    <w:p w14:paraId="1CE69BAA" w14:textId="1025B89C" w:rsidR="00D4338F" w:rsidRPr="00786E4D" w:rsidRDefault="00D4338F" w:rsidP="00C10AFE">
      <w:r w:rsidRPr="00786E4D">
        <w:t xml:space="preserve">Efter avslutat pass ska tvättstugan städas. Maskiner torkas av, filter rengöras och golvet sopas och </w:t>
      </w:r>
      <w:proofErr w:type="spellStart"/>
      <w:r w:rsidRPr="00786E4D">
        <w:t>våttorkas</w:t>
      </w:r>
      <w:proofErr w:type="spellEnd"/>
      <w:r w:rsidRPr="00786E4D">
        <w:t xml:space="preserve">. Lämna luckor till tvättmedelsfack och tvättmaskiner öppna. </w:t>
      </w:r>
    </w:p>
    <w:p w14:paraId="5EF5D05E" w14:textId="2F968000" w:rsidR="00696B12" w:rsidRPr="00786E4D" w:rsidRDefault="00D4338F" w:rsidP="00786E4D">
      <w:pPr>
        <w:pStyle w:val="Heading2"/>
        <w:rPr>
          <w:rFonts w:asciiTheme="majorHAnsi" w:hAnsiTheme="majorHAnsi" w:cstheme="majorHAnsi"/>
        </w:rPr>
      </w:pPr>
      <w:bookmarkStart w:id="17" w:name="_Toc11831139"/>
      <w:r w:rsidRPr="00786E4D">
        <w:rPr>
          <w:rFonts w:asciiTheme="majorHAnsi" w:hAnsiTheme="majorHAnsi" w:cstheme="majorHAnsi"/>
        </w:rPr>
        <w:lastRenderedPageBreak/>
        <w:t>Hushållssopor och sopnedkast</w:t>
      </w:r>
      <w:bookmarkEnd w:id="17"/>
      <w:r w:rsidRPr="00786E4D">
        <w:rPr>
          <w:rFonts w:asciiTheme="majorHAnsi" w:hAnsiTheme="majorHAnsi" w:cstheme="majorHAnsi"/>
        </w:rPr>
        <w:t xml:space="preserve"> </w:t>
      </w:r>
    </w:p>
    <w:p w14:paraId="1747901A" w14:textId="395CDEFF" w:rsidR="00696B12" w:rsidRPr="00786E4D" w:rsidRDefault="00696B12" w:rsidP="00C10AFE">
      <w:r w:rsidRPr="00786E4D">
        <w:t>Sopnedkastet får end</w:t>
      </w:r>
      <w:r w:rsidR="001A0617" w:rsidRPr="00786E4D">
        <w:t xml:space="preserve">ast användas för hushållsavfall. </w:t>
      </w:r>
      <w:r w:rsidRPr="00786E4D">
        <w:t xml:space="preserve">Se till att soppåsarna är väl förslutna så att matrester </w:t>
      </w:r>
      <w:r w:rsidR="00607C42" w:rsidRPr="00786E4D">
        <w:t xml:space="preserve">inte </w:t>
      </w:r>
      <w:r w:rsidRPr="00786E4D">
        <w:t xml:space="preserve">sprids i soptrumman och i soprummet. Pressa inte ner överfulla påsar då dessa lätt fastnar i trumman. Lägg inte vassa föremål i soppåsen så att någon kan komma till skada. </w:t>
      </w:r>
    </w:p>
    <w:p w14:paraId="1AC733EB" w14:textId="77777777" w:rsidR="00D4338F" w:rsidRPr="00786E4D" w:rsidRDefault="00B9089D" w:rsidP="00607C42">
      <w:r w:rsidRPr="00786E4D">
        <w:t xml:space="preserve">Sopkarusellen är mekanisk och tar skada om exempelvis glas slängs i hushållssoporna. </w:t>
      </w:r>
      <w:r w:rsidR="00085251" w:rsidRPr="00786E4D">
        <w:t xml:space="preserve">Service och reparation av karusellen är svår att få då staden aktivt arbetar med att etablera sopkärl utanför fastigheter. </w:t>
      </w:r>
      <w:r w:rsidR="00696B12" w:rsidRPr="00786E4D">
        <w:t xml:space="preserve">Om detta inte respekteras </w:t>
      </w:r>
      <w:r w:rsidR="00611AAD" w:rsidRPr="00786E4D">
        <w:t xml:space="preserve">kan vi i värsta fall </w:t>
      </w:r>
      <w:r w:rsidR="00696B12" w:rsidRPr="00786E4D">
        <w:t>bli tvungna att stänga sopn</w:t>
      </w:r>
      <w:r w:rsidR="00611AAD" w:rsidRPr="00786E4D">
        <w:t>edkastet.</w:t>
      </w:r>
    </w:p>
    <w:p w14:paraId="3B340F81" w14:textId="77777777" w:rsidR="00D4338F" w:rsidRPr="00786E4D" w:rsidRDefault="00D4338F" w:rsidP="00786E4D">
      <w:pPr>
        <w:pStyle w:val="Heading2"/>
        <w:rPr>
          <w:rFonts w:asciiTheme="majorHAnsi" w:hAnsiTheme="majorHAnsi" w:cstheme="majorHAnsi"/>
        </w:rPr>
      </w:pPr>
      <w:bookmarkStart w:id="18" w:name="_Toc11831140"/>
      <w:r w:rsidRPr="00786E4D">
        <w:rPr>
          <w:rFonts w:asciiTheme="majorHAnsi" w:hAnsiTheme="majorHAnsi" w:cstheme="majorHAnsi"/>
        </w:rPr>
        <w:t>Återvinning, el-avfall, kemiska produkter</w:t>
      </w:r>
      <w:bookmarkEnd w:id="18"/>
    </w:p>
    <w:p w14:paraId="2452E27A" w14:textId="6EB76927" w:rsidR="00D4338F" w:rsidRPr="00786E4D" w:rsidRDefault="00D4338F" w:rsidP="00786E4D">
      <w:r w:rsidRPr="00786E4D">
        <w:t>För grovsopor och elektronikavfall finns det ett grovsoprum i garaget. Längre ner på gatan finns glas- och källsorteringscontainrar. Beträffande kattsand, se eget stycke nedan.</w:t>
      </w:r>
    </w:p>
    <w:p w14:paraId="5B13A164" w14:textId="77777777" w:rsidR="00651133" w:rsidRPr="00786E4D" w:rsidRDefault="00651133" w:rsidP="00786E4D">
      <w:pPr>
        <w:pStyle w:val="Heading2"/>
        <w:rPr>
          <w:rFonts w:asciiTheme="majorHAnsi" w:hAnsiTheme="majorHAnsi" w:cstheme="majorHAnsi"/>
        </w:rPr>
      </w:pPr>
      <w:bookmarkStart w:id="19" w:name="_Toc11831141"/>
      <w:r w:rsidRPr="00786E4D">
        <w:rPr>
          <w:rFonts w:asciiTheme="majorHAnsi" w:hAnsiTheme="majorHAnsi" w:cstheme="majorHAnsi"/>
        </w:rPr>
        <w:t>TV, bredband och telefoni</w:t>
      </w:r>
      <w:bookmarkEnd w:id="19"/>
    </w:p>
    <w:p w14:paraId="1B236EE5" w14:textId="1FCD7B81" w:rsidR="00651133" w:rsidRPr="006D4015" w:rsidRDefault="00651133" w:rsidP="00786E4D">
      <w:pPr>
        <w:rPr>
          <w:rFonts w:asciiTheme="majorHAnsi" w:hAnsiTheme="majorHAnsi" w:cstheme="majorHAnsi"/>
        </w:rPr>
      </w:pPr>
      <w:r w:rsidRPr="00786E4D">
        <w:t xml:space="preserve">Fastigheten har bredband genom fiber via Stockholms stadsnät. Kostnaden för bredband </w:t>
      </w:r>
      <w:r w:rsidRPr="006D4015">
        <w:rPr>
          <w:rFonts w:asciiTheme="majorHAnsi" w:hAnsiTheme="majorHAnsi" w:cstheme="majorHAnsi"/>
        </w:rPr>
        <w:t>ligger som en avgift</w:t>
      </w:r>
      <w:r w:rsidR="00CF5539">
        <w:rPr>
          <w:rFonts w:asciiTheme="majorHAnsi" w:hAnsiTheme="majorHAnsi" w:cstheme="majorHAnsi"/>
        </w:rPr>
        <w:t xml:space="preserve"> (150 kr)</w:t>
      </w:r>
      <w:r w:rsidRPr="006D4015">
        <w:rPr>
          <w:rFonts w:asciiTheme="majorHAnsi" w:hAnsiTheme="majorHAnsi" w:cstheme="majorHAnsi"/>
        </w:rPr>
        <w:t xml:space="preserve"> på månadshyran. Drift</w:t>
      </w:r>
      <w:r w:rsidR="00E36B85">
        <w:rPr>
          <w:rFonts w:asciiTheme="majorHAnsi" w:hAnsiTheme="majorHAnsi" w:cstheme="majorHAnsi"/>
        </w:rPr>
        <w:t>s</w:t>
      </w:r>
      <w:r w:rsidRPr="006D4015">
        <w:rPr>
          <w:rFonts w:asciiTheme="majorHAnsi" w:hAnsiTheme="majorHAnsi" w:cstheme="majorHAnsi"/>
        </w:rPr>
        <w:t xml:space="preserve">frågor hänvisas till Stockholms stadsnät: </w:t>
      </w:r>
    </w:p>
    <w:p w14:paraId="2F9645C1" w14:textId="12449EF9" w:rsidR="00E8458C" w:rsidRDefault="00651133" w:rsidP="00786E4D">
      <w:pPr>
        <w:rPr>
          <w:rFonts w:asciiTheme="majorHAnsi" w:hAnsiTheme="majorHAnsi" w:cstheme="majorHAnsi"/>
        </w:rPr>
      </w:pPr>
      <w:r w:rsidRPr="00786E4D">
        <w:t xml:space="preserve">Telefon: 08-501 220 10, helgfria vardagar </w:t>
      </w:r>
      <w:r w:rsidR="00E8458C" w:rsidRPr="00786E4D">
        <w:t>8.00–22.00</w:t>
      </w:r>
      <w:r w:rsidRPr="00786E4D">
        <w:t xml:space="preserve">.  samt helgdagar </w:t>
      </w:r>
      <w:r w:rsidR="00E8458C" w:rsidRPr="00786E4D">
        <w:t>10.00–18.00</w:t>
      </w:r>
      <w:r w:rsidR="00B2326F" w:rsidRPr="00786E4D">
        <w:t xml:space="preserve">, </w:t>
      </w:r>
      <w:r w:rsidRPr="00786E4D">
        <w:t>eller via</w:t>
      </w:r>
      <w:r w:rsidRPr="00651133">
        <w:rPr>
          <w:rFonts w:asciiTheme="majorHAnsi" w:hAnsiTheme="majorHAnsi" w:cstheme="majorHAnsi"/>
        </w:rPr>
        <w:t xml:space="preserve"> E-post: kundtjanst@stosn.se, </w:t>
      </w:r>
      <w:hyperlink r:id="rId17" w:history="1">
        <w:r w:rsidR="000A7C15" w:rsidRPr="00F95159">
          <w:rPr>
            <w:rStyle w:val="Hyperlink"/>
            <w:rFonts w:asciiTheme="majorHAnsi" w:hAnsiTheme="majorHAnsi" w:cstheme="majorHAnsi"/>
          </w:rPr>
          <w:t>http://www.stockholmsstadsnat.se/kundtjanst/</w:t>
        </w:r>
      </w:hyperlink>
      <w:r w:rsidRPr="00651133">
        <w:rPr>
          <w:rFonts w:asciiTheme="majorHAnsi" w:hAnsiTheme="majorHAnsi" w:cstheme="majorHAnsi"/>
        </w:rPr>
        <w:t>.</w:t>
      </w:r>
      <w:r w:rsidR="00E8458C" w:rsidRPr="00E8458C">
        <w:rPr>
          <w:rFonts w:asciiTheme="majorHAnsi" w:hAnsiTheme="majorHAnsi" w:cstheme="majorHAnsi"/>
        </w:rPr>
        <w:t xml:space="preserve"> </w:t>
      </w:r>
    </w:p>
    <w:p w14:paraId="4B945E77" w14:textId="32FED155" w:rsidR="00651133" w:rsidRDefault="00E8458C" w:rsidP="00786E4D">
      <w:pPr>
        <w:rPr>
          <w:rFonts w:asciiTheme="majorHAnsi" w:hAnsiTheme="majorHAnsi" w:cstheme="majorHAnsi"/>
        </w:rPr>
      </w:pPr>
      <w:r w:rsidRPr="006D4015">
        <w:rPr>
          <w:rFonts w:asciiTheme="majorHAnsi" w:hAnsiTheme="majorHAnsi" w:cstheme="majorHAnsi"/>
        </w:rPr>
        <w:t xml:space="preserve">För TV har föreningen ett avtal med </w:t>
      </w:r>
      <w:proofErr w:type="spellStart"/>
      <w:r w:rsidRPr="006D4015">
        <w:rPr>
          <w:rFonts w:asciiTheme="majorHAnsi" w:hAnsiTheme="majorHAnsi" w:cstheme="majorHAnsi"/>
        </w:rPr>
        <w:t>Com</w:t>
      </w:r>
      <w:proofErr w:type="spellEnd"/>
      <w:r w:rsidRPr="006D4015">
        <w:rPr>
          <w:rFonts w:asciiTheme="majorHAnsi" w:hAnsiTheme="majorHAnsi" w:cstheme="majorHAnsi"/>
        </w:rPr>
        <w:t xml:space="preserve"> Hem. TV ingår i månadsavgiften.</w:t>
      </w:r>
    </w:p>
    <w:p w14:paraId="1EA726D8" w14:textId="77777777" w:rsidR="000A7C15" w:rsidRPr="00786E4D" w:rsidRDefault="000A7C15" w:rsidP="00786E4D">
      <w:pPr>
        <w:pStyle w:val="Heading2"/>
        <w:rPr>
          <w:rFonts w:asciiTheme="majorHAnsi" w:hAnsiTheme="majorHAnsi" w:cstheme="majorHAnsi"/>
        </w:rPr>
      </w:pPr>
      <w:bookmarkStart w:id="20" w:name="_Toc11831142"/>
      <w:r w:rsidRPr="00786E4D">
        <w:rPr>
          <w:rFonts w:asciiTheme="majorHAnsi" w:hAnsiTheme="majorHAnsi" w:cstheme="majorHAnsi"/>
        </w:rPr>
        <w:t>Cyklar och barnvagnar</w:t>
      </w:r>
      <w:bookmarkEnd w:id="20"/>
    </w:p>
    <w:p w14:paraId="01CD5BDD" w14:textId="32E6812A" w:rsidR="006D4015" w:rsidRPr="006D4015" w:rsidRDefault="000A7C15" w:rsidP="006D4015">
      <w:pPr>
        <w:rPr>
          <w:rFonts w:asciiTheme="majorHAnsi" w:hAnsiTheme="majorHAnsi" w:cstheme="majorHAnsi"/>
        </w:rPr>
      </w:pPr>
      <w:r w:rsidRPr="006D4015">
        <w:rPr>
          <w:rFonts w:asciiTheme="majorHAnsi" w:hAnsiTheme="majorHAnsi" w:cstheme="majorHAnsi"/>
        </w:rPr>
        <w:t xml:space="preserve">I huset finns två cykelrum, det ena med ingång från gatan till höger om entrén. Cykelrummets övre plan är reserverat för barnvagnar och pulkor, nedre delen är avsedd för cyklar. Det andra cykelrummet är beläget i ett låst utrymme i garaget (till vänster om grovsoprummet). Här bör cyklar som inte används dagligen förvaras. Cyklar och mopeder ska inte ställas utanför porten eller mot fasaden. Barnvagnar och rullatorer får inte förvaras i trapphuset. </w:t>
      </w:r>
    </w:p>
    <w:p w14:paraId="75664EFB" w14:textId="010EB9AD" w:rsidR="00696B12" w:rsidRPr="006D4015" w:rsidRDefault="00696B12" w:rsidP="006D4015">
      <w:pPr>
        <w:pStyle w:val="Heading1"/>
        <w:rPr>
          <w:rFonts w:asciiTheme="majorHAnsi" w:hAnsiTheme="majorHAnsi" w:cstheme="majorHAnsi"/>
          <w:sz w:val="28"/>
        </w:rPr>
      </w:pPr>
      <w:bookmarkStart w:id="21" w:name="_Toc11831143"/>
      <w:r w:rsidRPr="006D4015">
        <w:rPr>
          <w:rFonts w:asciiTheme="majorHAnsi" w:hAnsiTheme="majorHAnsi" w:cstheme="majorHAnsi"/>
          <w:sz w:val="28"/>
        </w:rPr>
        <w:t>Balkonger</w:t>
      </w:r>
      <w:r w:rsidR="00995067" w:rsidRPr="006D4015">
        <w:rPr>
          <w:rFonts w:asciiTheme="majorHAnsi" w:hAnsiTheme="majorHAnsi" w:cstheme="majorHAnsi"/>
          <w:sz w:val="28"/>
        </w:rPr>
        <w:t xml:space="preserve"> och</w:t>
      </w:r>
      <w:r w:rsidRPr="006D4015">
        <w:rPr>
          <w:rFonts w:asciiTheme="majorHAnsi" w:hAnsiTheme="majorHAnsi" w:cstheme="majorHAnsi"/>
          <w:sz w:val="28"/>
        </w:rPr>
        <w:t xml:space="preserve"> </w:t>
      </w:r>
      <w:r w:rsidR="00995067" w:rsidRPr="006D4015">
        <w:rPr>
          <w:rFonts w:asciiTheme="majorHAnsi" w:hAnsiTheme="majorHAnsi" w:cstheme="majorHAnsi"/>
          <w:sz w:val="28"/>
        </w:rPr>
        <w:t>terrasse</w:t>
      </w:r>
      <w:r w:rsidR="00A679E0">
        <w:rPr>
          <w:rFonts w:asciiTheme="majorHAnsi" w:hAnsiTheme="majorHAnsi" w:cstheme="majorHAnsi"/>
          <w:sz w:val="28"/>
        </w:rPr>
        <w:t>r</w:t>
      </w:r>
      <w:bookmarkEnd w:id="21"/>
    </w:p>
    <w:p w14:paraId="70F0E30D" w14:textId="77777777" w:rsidR="00696B12" w:rsidRPr="006D4015" w:rsidRDefault="00696B12" w:rsidP="006D4015">
      <w:pPr>
        <w:pStyle w:val="ListParagraph"/>
        <w:numPr>
          <w:ilvl w:val="0"/>
          <w:numId w:val="15"/>
        </w:numPr>
      </w:pPr>
      <w:r w:rsidRPr="006D4015">
        <w:t>Balkonger/altaner får inte användas för skakning av mattor.</w:t>
      </w:r>
    </w:p>
    <w:p w14:paraId="64434AE7" w14:textId="259C7399" w:rsidR="00696B12" w:rsidRPr="006D4015" w:rsidRDefault="00444E79" w:rsidP="006D4015">
      <w:pPr>
        <w:pStyle w:val="ListParagraph"/>
        <w:numPr>
          <w:ilvl w:val="0"/>
          <w:numId w:val="15"/>
        </w:numPr>
      </w:pPr>
      <w:r w:rsidRPr="006D4015">
        <w:t>B</w:t>
      </w:r>
      <w:r w:rsidR="00696B12" w:rsidRPr="006D4015">
        <w:t xml:space="preserve">lomlådor </w:t>
      </w:r>
      <w:r w:rsidRPr="006D4015">
        <w:t xml:space="preserve">ska placeras </w:t>
      </w:r>
      <w:r w:rsidR="00696B12" w:rsidRPr="006D4015">
        <w:t>innanför balkongräcket</w:t>
      </w:r>
      <w:r w:rsidRPr="006D4015">
        <w:t>.</w:t>
      </w:r>
      <w:r w:rsidR="00A44C6A" w:rsidRPr="006D4015">
        <w:t xml:space="preserve"> Vattna försiktigt så att vatten inte droppar ner på balkongen under din. </w:t>
      </w:r>
    </w:p>
    <w:p w14:paraId="049D7064" w14:textId="77777777" w:rsidR="00696B12" w:rsidRPr="006D4015" w:rsidRDefault="00696B12" w:rsidP="006D4015">
      <w:pPr>
        <w:pStyle w:val="ListParagraph"/>
        <w:numPr>
          <w:ilvl w:val="0"/>
          <w:numId w:val="15"/>
        </w:numPr>
      </w:pPr>
      <w:r w:rsidRPr="006D4015">
        <w:t>Privata (egna) antenner och paraboler får inte sättas upp.</w:t>
      </w:r>
    </w:p>
    <w:p w14:paraId="26ED5218" w14:textId="77777777" w:rsidR="00696B12" w:rsidRPr="006D4015" w:rsidRDefault="00696B12" w:rsidP="006D4015">
      <w:pPr>
        <w:pStyle w:val="ListParagraph"/>
        <w:numPr>
          <w:ilvl w:val="0"/>
          <w:numId w:val="15"/>
        </w:numPr>
      </w:pPr>
      <w:r w:rsidRPr="006D4015">
        <w:t>Endast gasol- eller elektriska grillar får användas. Iaktta största försiktighet vid grillning.</w:t>
      </w:r>
    </w:p>
    <w:p w14:paraId="79732B2C" w14:textId="4B9E4B5F" w:rsidR="00696B12" w:rsidRDefault="00696B12" w:rsidP="006D4015">
      <w:pPr>
        <w:pStyle w:val="ListParagraph"/>
        <w:numPr>
          <w:ilvl w:val="0"/>
          <w:numId w:val="15"/>
        </w:numPr>
      </w:pPr>
      <w:r w:rsidRPr="006D4015">
        <w:t xml:space="preserve">Markiser är endast tillåtna om man använder den gemensamt </w:t>
      </w:r>
      <w:r w:rsidR="00A74166" w:rsidRPr="006D4015">
        <w:t xml:space="preserve">beslutade markisväven </w:t>
      </w:r>
      <w:proofErr w:type="spellStart"/>
      <w:r w:rsidR="00A74166" w:rsidRPr="006D4015">
        <w:t>Sattler</w:t>
      </w:r>
      <w:proofErr w:type="spellEnd"/>
      <w:r w:rsidR="00A74166" w:rsidRPr="006D4015">
        <w:t>, kod: 314814.</w:t>
      </w:r>
    </w:p>
    <w:p w14:paraId="4B953B75" w14:textId="77777777" w:rsidR="00156C77" w:rsidRDefault="00156C77" w:rsidP="00156C77">
      <w:pPr>
        <w:pStyle w:val="ListParagraph"/>
        <w:numPr>
          <w:ilvl w:val="0"/>
          <w:numId w:val="15"/>
        </w:numPr>
      </w:pPr>
      <w:r>
        <w:t xml:space="preserve">För insynsskydd mellan dig och din grannes terrass, heter markisväven Dickson, </w:t>
      </w:r>
      <w:proofErr w:type="spellStart"/>
      <w:r>
        <w:t>Sunvision</w:t>
      </w:r>
      <w:proofErr w:type="spellEnd"/>
      <w:r>
        <w:t>, SV 8872, Olive.</w:t>
      </w:r>
    </w:p>
    <w:p w14:paraId="730BBCAC" w14:textId="77777777" w:rsidR="00774C08" w:rsidRDefault="00A44C6A" w:rsidP="00774C08">
      <w:pPr>
        <w:pStyle w:val="ListParagraph"/>
        <w:numPr>
          <w:ilvl w:val="0"/>
          <w:numId w:val="15"/>
        </w:numPr>
      </w:pPr>
      <w:r w:rsidRPr="006D4015">
        <w:t xml:space="preserve">Det är inte tillåtet </w:t>
      </w:r>
      <w:r w:rsidR="00611AAD" w:rsidRPr="006D4015">
        <w:t xml:space="preserve">installera fasta installationer i vägg eller golv utan styrelsens godkännande. </w:t>
      </w:r>
    </w:p>
    <w:p w14:paraId="06DC9DB3" w14:textId="0EAF4089" w:rsidR="00774C08" w:rsidRPr="006D4015" w:rsidRDefault="00774C08" w:rsidP="00774C08">
      <w:r>
        <w:lastRenderedPageBreak/>
        <w:t xml:space="preserve">Installationer som medlem tillfört balkonger och terrasser ska kunna avlägsnas på medlemmens bekostnad för underhåll, besiktning eller myndighetsutövning. </w:t>
      </w:r>
    </w:p>
    <w:p w14:paraId="4EE5B5AB" w14:textId="009126FF" w:rsidR="00C10AFE" w:rsidRPr="006D4015" w:rsidRDefault="00995067" w:rsidP="006D4015">
      <w:pPr>
        <w:pStyle w:val="Heading2"/>
        <w:rPr>
          <w:rFonts w:asciiTheme="majorHAnsi" w:hAnsiTheme="majorHAnsi" w:cstheme="majorHAnsi"/>
        </w:rPr>
      </w:pPr>
      <w:bookmarkStart w:id="22" w:name="_Toc11831144"/>
      <w:r w:rsidRPr="006D4015">
        <w:rPr>
          <w:rFonts w:asciiTheme="majorHAnsi" w:hAnsiTheme="majorHAnsi" w:cstheme="majorHAnsi"/>
        </w:rPr>
        <w:t>För dig med terrass ovanpå garaget</w:t>
      </w:r>
      <w:bookmarkEnd w:id="22"/>
    </w:p>
    <w:p w14:paraId="5D773317" w14:textId="77777777" w:rsidR="00995067" w:rsidRDefault="00995067" w:rsidP="00A679E0">
      <w:r>
        <w:t xml:space="preserve">I samband med den omfattande terrassrenoveringen 2018 revs delvis </w:t>
      </w:r>
      <w:r w:rsidRPr="00995067">
        <w:t xml:space="preserve">terrassbjälklaget inför </w:t>
      </w:r>
      <w:r>
        <w:t>renoveringen och en konstruktör be</w:t>
      </w:r>
      <w:r w:rsidRPr="00995067">
        <w:t>sikt</w:t>
      </w:r>
      <w:r w:rsidR="00C10AFE">
        <w:t>ig</w:t>
      </w:r>
      <w:r w:rsidRPr="00995067">
        <w:t>a</w:t>
      </w:r>
      <w:r>
        <w:t>de och skrev</w:t>
      </w:r>
      <w:r w:rsidRPr="00995067">
        <w:t xml:space="preserve"> ett utlåtande på bjälklaget, ytterväggarna och </w:t>
      </w:r>
      <w:r>
        <w:t xml:space="preserve">de bärande </w:t>
      </w:r>
      <w:r w:rsidRPr="00995067">
        <w:t>pelarna.</w:t>
      </w:r>
    </w:p>
    <w:p w14:paraId="40EFEE9E" w14:textId="2DD96C96" w:rsidR="00995067" w:rsidRPr="00995067" w:rsidRDefault="00995067" w:rsidP="00A679E0">
      <w:r w:rsidRPr="00995067">
        <w:t xml:space="preserve">Utlåtandet visar att bjälklaget klarar 760 kg/kvm i egenvikt och 300 kg/kvm nyttig last (dvs. möbler, personer och snö). Detta är enligt dagens norm. Besiktningen visar </w:t>
      </w:r>
      <w:r w:rsidR="00774C08">
        <w:t xml:space="preserve">att </w:t>
      </w:r>
      <w:r w:rsidRPr="00995067">
        <w:t xml:space="preserve">terrasserna inte klarar vikten av stora tunga </w:t>
      </w:r>
      <w:r w:rsidR="00733A0E">
        <w:t>installationer</w:t>
      </w:r>
      <w:r w:rsidRPr="00995067">
        <w:t xml:space="preserve"> som exempelvis badtunnor, fasta planteringar eller liknande. </w:t>
      </w:r>
    </w:p>
    <w:p w14:paraId="4FA20781" w14:textId="3E18D854" w:rsidR="00995067" w:rsidRDefault="00995067" w:rsidP="00A679E0">
      <w:r w:rsidRPr="008127AD">
        <w:t xml:space="preserve">Det är viktigt att hela ytskiktet kan rengöras samt vid behov besiktas. Det betyder att man inte kan täcka hela ytan </w:t>
      </w:r>
      <w:r w:rsidR="001303C1" w:rsidRPr="008127AD">
        <w:t>med fast material (</w:t>
      </w:r>
      <w:r w:rsidR="00B55626" w:rsidRPr="008127AD">
        <w:t>t.ex. trall</w:t>
      </w:r>
      <w:r w:rsidR="001303C1" w:rsidRPr="008127AD">
        <w:t>)</w:t>
      </w:r>
      <w:r w:rsidRPr="008127AD">
        <w:t>. Mindre delar som täcks ska kunna besiktigas. Krukor med växter bör placeras med distansklossar samt vara flyttbara.</w:t>
      </w:r>
      <w:r w:rsidR="00611AAD" w:rsidRPr="008127AD">
        <w:t xml:space="preserve"> Det är extra viktigt att du som har en terrass håller den fri från snö.</w:t>
      </w:r>
      <w:r w:rsidR="00611AAD">
        <w:t xml:space="preserve"> </w:t>
      </w:r>
    </w:p>
    <w:p w14:paraId="6A362BAD" w14:textId="2A5B5FEC" w:rsidR="00A74166" w:rsidRPr="00995067" w:rsidRDefault="00A74166" w:rsidP="00A679E0">
      <w:r>
        <w:t>Insynsskydd. Önsk</w:t>
      </w:r>
      <w:r w:rsidR="00B2326F">
        <w:t>ar du installera insynsskydd me</w:t>
      </w:r>
      <w:r>
        <w:t xml:space="preserve">llan din och din grannes terrass bekostar du </w:t>
      </w:r>
      <w:r w:rsidR="00CF5539">
        <w:t>d</w:t>
      </w:r>
      <w:r>
        <w:t>et själv. Markisväv</w:t>
      </w:r>
      <w:r w:rsidR="00E36B85">
        <w:t xml:space="preserve">en heter </w:t>
      </w:r>
      <w:r w:rsidR="00E36B85" w:rsidRPr="00E36B85">
        <w:t xml:space="preserve">Dickson, </w:t>
      </w:r>
      <w:proofErr w:type="spellStart"/>
      <w:r w:rsidR="00E36B85" w:rsidRPr="00E36B85">
        <w:t>Sunvision</w:t>
      </w:r>
      <w:proofErr w:type="spellEnd"/>
      <w:r w:rsidR="00E36B85" w:rsidRPr="00E36B85">
        <w:t>, SV 8872, Olive.</w:t>
      </w:r>
    </w:p>
    <w:p w14:paraId="1606AD1E" w14:textId="77777777" w:rsidR="00995067" w:rsidRDefault="00995067" w:rsidP="00A679E0">
      <w:r>
        <w:t>Be styrelsen om ett mera utförligt s</w:t>
      </w:r>
      <w:r w:rsidRPr="00995067">
        <w:t>kötsel</w:t>
      </w:r>
      <w:r>
        <w:t xml:space="preserve">råd av ytan. </w:t>
      </w:r>
    </w:p>
    <w:p w14:paraId="241046E8" w14:textId="62FB9610" w:rsidR="00CB116A" w:rsidRPr="006D4015" w:rsidRDefault="00CB116A" w:rsidP="00CB116A">
      <w:pPr>
        <w:pStyle w:val="Heading2"/>
        <w:rPr>
          <w:rFonts w:asciiTheme="majorHAnsi" w:hAnsiTheme="majorHAnsi" w:cstheme="majorHAnsi"/>
        </w:rPr>
      </w:pPr>
      <w:bookmarkStart w:id="23" w:name="_Toc11831145"/>
      <w:r w:rsidRPr="006D4015">
        <w:rPr>
          <w:rFonts w:asciiTheme="majorHAnsi" w:hAnsiTheme="majorHAnsi" w:cstheme="majorHAnsi"/>
        </w:rPr>
        <w:t xml:space="preserve">För dig med terrass </w:t>
      </w:r>
      <w:r w:rsidR="004069D3">
        <w:rPr>
          <w:rFonts w:asciiTheme="majorHAnsi" w:hAnsiTheme="majorHAnsi" w:cstheme="majorHAnsi"/>
        </w:rPr>
        <w:t>på övre</w:t>
      </w:r>
      <w:r w:rsidR="00B13D10">
        <w:rPr>
          <w:rFonts w:asciiTheme="majorHAnsi" w:hAnsiTheme="majorHAnsi" w:cstheme="majorHAnsi"/>
        </w:rPr>
        <w:t xml:space="preserve"> planet</w:t>
      </w:r>
    </w:p>
    <w:p w14:paraId="2AA93D8A" w14:textId="6CBE8754" w:rsidR="00CB116A" w:rsidRPr="008127AD" w:rsidRDefault="00370EC6" w:rsidP="008127AD">
      <w:pPr>
        <w:shd w:val="clear" w:color="auto" w:fill="FFFFFF"/>
        <w:rPr>
          <w:rFonts w:ascii="Arial" w:eastAsia="Times New Roman" w:hAnsi="Arial" w:cs="Arial"/>
          <w:color w:val="500050"/>
          <w:sz w:val="24"/>
          <w:szCs w:val="24"/>
          <w:lang w:eastAsia="en-GB"/>
        </w:rPr>
      </w:pPr>
      <w:r>
        <w:t xml:space="preserve">Precis som för terrasserna ovanpå garaget </w:t>
      </w:r>
      <w:r w:rsidR="00CB116A" w:rsidRPr="00995067">
        <w:t>är</w:t>
      </w:r>
      <w:r>
        <w:t xml:space="preserve"> det</w:t>
      </w:r>
      <w:r w:rsidR="00CB116A" w:rsidRPr="00995067">
        <w:t xml:space="preserve"> viktigt att hela ytskiktet kan rengöras samt vid behov besiktas. Det betyder att man inte kan täcka hela </w:t>
      </w:r>
      <w:r w:rsidR="00CB116A" w:rsidRPr="008127AD">
        <w:t xml:space="preserve">ytan med fast </w:t>
      </w:r>
      <w:r w:rsidR="00F9752E" w:rsidRPr="008127AD">
        <w:t>material (</w:t>
      </w:r>
      <w:r w:rsidR="00581435" w:rsidRPr="008127AD">
        <w:t>t.ex. trall</w:t>
      </w:r>
      <w:r w:rsidR="00F9752E" w:rsidRPr="008127AD">
        <w:t>)</w:t>
      </w:r>
      <w:r w:rsidR="00CB116A" w:rsidRPr="008127AD">
        <w:t>. Mindre delar som täcks ska kunna besiktigas. Krukor med</w:t>
      </w:r>
      <w:r w:rsidR="00CB116A" w:rsidRPr="00995067">
        <w:t xml:space="preserve"> växter bör placeras med distansklossar samt vara flyttbara.</w:t>
      </w:r>
      <w:r w:rsidR="00CB116A">
        <w:t xml:space="preserve"> </w:t>
      </w:r>
      <w:r w:rsidR="008127AD" w:rsidRPr="008127AD">
        <w:t>Det åligger dig med terrass att du håller den fri</w:t>
      </w:r>
      <w:r w:rsidR="008127AD">
        <w:t xml:space="preserve"> </w:t>
      </w:r>
      <w:r w:rsidR="008127AD" w:rsidRPr="008127AD">
        <w:t>från snö. Det gäller även att städa ur hängrännor för att tillse att skräp inte orsakar stopp</w:t>
      </w:r>
      <w:r w:rsidR="008127AD">
        <w:t xml:space="preserve"> </w:t>
      </w:r>
      <w:r w:rsidR="008127AD" w:rsidRPr="008127AD">
        <w:t>i stupröret.</w:t>
      </w:r>
    </w:p>
    <w:p w14:paraId="39AAB29F" w14:textId="77777777" w:rsidR="00CB116A" w:rsidRPr="00995067" w:rsidRDefault="00CB116A" w:rsidP="00CB116A">
      <w:r>
        <w:t xml:space="preserve">Insynsskydd. Önskar du installera insynsskydd mellan din och din grannes terrass bekostar du set själv. Markisväven heter </w:t>
      </w:r>
      <w:r w:rsidRPr="00E36B85">
        <w:t xml:space="preserve">Dickson, </w:t>
      </w:r>
      <w:proofErr w:type="spellStart"/>
      <w:r w:rsidRPr="00E36B85">
        <w:t>Sunvision</w:t>
      </w:r>
      <w:proofErr w:type="spellEnd"/>
      <w:r w:rsidRPr="00E36B85">
        <w:t>, SV 8872, Olive.</w:t>
      </w:r>
    </w:p>
    <w:p w14:paraId="192C15CB" w14:textId="00F867DF" w:rsidR="00696B12" w:rsidRPr="005233F5" w:rsidRDefault="00696B12" w:rsidP="00CB116A">
      <w:pPr>
        <w:pStyle w:val="Heading2"/>
        <w:rPr>
          <w:rFonts w:asciiTheme="majorHAnsi" w:hAnsiTheme="majorHAnsi" w:cstheme="majorHAnsi"/>
        </w:rPr>
      </w:pPr>
      <w:r w:rsidRPr="005233F5">
        <w:rPr>
          <w:rFonts w:asciiTheme="majorHAnsi" w:hAnsiTheme="majorHAnsi" w:cstheme="majorHAnsi"/>
        </w:rPr>
        <w:t>Mattpiskning</w:t>
      </w:r>
      <w:bookmarkEnd w:id="23"/>
    </w:p>
    <w:p w14:paraId="4B4CC192" w14:textId="77777777" w:rsidR="00696B12" w:rsidRPr="00A679E0" w:rsidRDefault="00696B12" w:rsidP="00C10AFE">
      <w:r w:rsidRPr="00A679E0">
        <w:t xml:space="preserve">För piskning och vädring av t.ex. mattor så </w:t>
      </w:r>
      <w:r w:rsidR="00062C27" w:rsidRPr="00A679E0">
        <w:t xml:space="preserve">bör detta ske utomhus </w:t>
      </w:r>
      <w:r w:rsidR="00C10AFE" w:rsidRPr="00A679E0">
        <w:t xml:space="preserve">och inte på den egna balkongen. </w:t>
      </w:r>
    </w:p>
    <w:p w14:paraId="5AAADA0D" w14:textId="77777777" w:rsidR="00696B12" w:rsidRPr="005233F5" w:rsidRDefault="00696B12" w:rsidP="005233F5">
      <w:pPr>
        <w:pStyle w:val="Heading2"/>
        <w:rPr>
          <w:rFonts w:asciiTheme="majorHAnsi" w:hAnsiTheme="majorHAnsi" w:cstheme="majorHAnsi"/>
        </w:rPr>
      </w:pPr>
      <w:bookmarkStart w:id="24" w:name="_Toc11831146"/>
      <w:r w:rsidRPr="005233F5">
        <w:rPr>
          <w:rFonts w:asciiTheme="majorHAnsi" w:hAnsiTheme="majorHAnsi" w:cstheme="majorHAnsi"/>
        </w:rPr>
        <w:t>Husdjur</w:t>
      </w:r>
      <w:bookmarkEnd w:id="24"/>
    </w:p>
    <w:p w14:paraId="677C00A8" w14:textId="04692B77" w:rsidR="00696B12" w:rsidRPr="00A679E0" w:rsidRDefault="00D7175E" w:rsidP="00C10AFE">
      <w:r w:rsidRPr="00A679E0">
        <w:t xml:space="preserve">Medlemmar som har </w:t>
      </w:r>
      <w:r w:rsidR="00696B12" w:rsidRPr="00A679E0">
        <w:t xml:space="preserve">husdjur </w:t>
      </w:r>
      <w:r w:rsidRPr="00A679E0">
        <w:t xml:space="preserve">ansvarar för att </w:t>
      </w:r>
      <w:r w:rsidR="00696B12" w:rsidRPr="00A679E0">
        <w:t xml:space="preserve">dessa inte stör eller </w:t>
      </w:r>
      <w:r w:rsidRPr="00A679E0">
        <w:t>smutsar ner</w:t>
      </w:r>
      <w:r w:rsidR="00696B12" w:rsidRPr="00A679E0">
        <w:t xml:space="preserve"> i fastigheten. Kattsand får </w:t>
      </w:r>
      <w:r w:rsidR="00C10AFE" w:rsidRPr="00A679E0">
        <w:t>inte</w:t>
      </w:r>
      <w:r w:rsidR="00696B12" w:rsidRPr="00A679E0">
        <w:t xml:space="preserve"> spolas ner i toalett eller golvbrunn. Kattsand </w:t>
      </w:r>
      <w:r w:rsidRPr="00A679E0">
        <w:t>ska</w:t>
      </w:r>
      <w:r w:rsidR="00696B12" w:rsidRPr="00A679E0">
        <w:t xml:space="preserve"> slängas i väl försluten, påse</w:t>
      </w:r>
      <w:r w:rsidRPr="00A679E0">
        <w:t xml:space="preserve"> och </w:t>
      </w:r>
      <w:r w:rsidR="00696B12" w:rsidRPr="00A679E0">
        <w:t>endast från tvättstugeplanets sopnedkast.</w:t>
      </w:r>
    </w:p>
    <w:p w14:paraId="1B32285E" w14:textId="77777777" w:rsidR="00C10AFE" w:rsidRPr="005233F5" w:rsidRDefault="00C10AFE" w:rsidP="005233F5">
      <w:pPr>
        <w:pStyle w:val="Heading2"/>
        <w:rPr>
          <w:rFonts w:asciiTheme="majorHAnsi" w:hAnsiTheme="majorHAnsi" w:cstheme="majorHAnsi"/>
        </w:rPr>
      </w:pPr>
      <w:bookmarkStart w:id="25" w:name="_Toc11831147"/>
      <w:r w:rsidRPr="005233F5">
        <w:rPr>
          <w:rFonts w:asciiTheme="majorHAnsi" w:hAnsiTheme="majorHAnsi" w:cstheme="majorHAnsi"/>
        </w:rPr>
        <w:t>Matning av fåglar</w:t>
      </w:r>
      <w:bookmarkEnd w:id="25"/>
    </w:p>
    <w:p w14:paraId="6E4350DF" w14:textId="77777777" w:rsidR="00C10AFE" w:rsidRPr="00A679E0" w:rsidRDefault="00C10AFE" w:rsidP="00C10AFE">
      <w:r w:rsidRPr="00A679E0">
        <w:t>Matning av fåglar är inte tillåten inom fastigheten på grund av att matrester riskerar att locka till sig råttor eller andra skadedjur.</w:t>
      </w:r>
    </w:p>
    <w:p w14:paraId="27827A18" w14:textId="77777777" w:rsidR="00696B12" w:rsidRPr="005233F5" w:rsidRDefault="00696B12" w:rsidP="005233F5">
      <w:pPr>
        <w:pStyle w:val="Heading2"/>
        <w:rPr>
          <w:rFonts w:asciiTheme="majorHAnsi" w:hAnsiTheme="majorHAnsi" w:cstheme="majorHAnsi"/>
        </w:rPr>
      </w:pPr>
      <w:bookmarkStart w:id="26" w:name="_Toc11831148"/>
      <w:r w:rsidRPr="005233F5">
        <w:rPr>
          <w:rFonts w:asciiTheme="majorHAnsi" w:hAnsiTheme="majorHAnsi" w:cstheme="majorHAnsi"/>
        </w:rPr>
        <w:lastRenderedPageBreak/>
        <w:t>Störningar</w:t>
      </w:r>
      <w:bookmarkEnd w:id="26"/>
    </w:p>
    <w:p w14:paraId="5392A097" w14:textId="77777777" w:rsidR="00696B12" w:rsidRPr="00A679E0" w:rsidRDefault="00696B12" w:rsidP="00C10AFE">
      <w:r w:rsidRPr="00A679E0">
        <w:t>För att alla ska trivas är det viktigt att man respekterar sina grannar. Alla boende är skyldiga att visa hänsyn. Respektera Dina grannar med normala ljudnivåer under rimliga tider.</w:t>
      </w:r>
    </w:p>
    <w:p w14:paraId="3B27B1B3" w14:textId="2EDACFC1" w:rsidR="00696B12" w:rsidRPr="00A679E0" w:rsidRDefault="00696B12" w:rsidP="00C10AFE">
      <w:r w:rsidRPr="00A679E0">
        <w:t>Den som stör och inte rättar sig efter tillsägelse från styrelsen kan i allvarligare fall komma att bli uppsagd från lägenheten. Skyldigheten gäller i lägenheter och på balkonger, men också i gemensamma utrymmen som t ex i trapphus, hiss och tvättstuga.</w:t>
      </w:r>
    </w:p>
    <w:p w14:paraId="7CD8E8A1" w14:textId="6F221E01" w:rsidR="00696B12" w:rsidRPr="00A679E0" w:rsidRDefault="00696B12" w:rsidP="00C10AFE">
      <w:r w:rsidRPr="00A679E0">
        <w:t>Reglerna gäller dygnet runt men är extra angelägna att följa vardagar från kl</w:t>
      </w:r>
      <w:r w:rsidR="00C10AFE" w:rsidRPr="00A679E0">
        <w:t>.</w:t>
      </w:r>
      <w:r w:rsidRPr="00A679E0">
        <w:t xml:space="preserve"> 22 på kvällen till kl</w:t>
      </w:r>
      <w:r w:rsidR="00C10AFE" w:rsidRPr="00A679E0">
        <w:t>.</w:t>
      </w:r>
      <w:r w:rsidRPr="00A679E0">
        <w:t xml:space="preserve"> 7 på morgonen. Använd inte tvätt- och diskmaskiner eller sopnedkastet mellan dessa tider. Helg</w:t>
      </w:r>
      <w:r w:rsidR="00D7175E" w:rsidRPr="00A679E0">
        <w:t>nätter är inte undantaget, har d</w:t>
      </w:r>
      <w:r w:rsidRPr="00A679E0">
        <w:t>u fest så informera grannarna i god tid innan. Tänk på att oväsen från balkonger eller öppna fönster lätt stör.</w:t>
      </w:r>
    </w:p>
    <w:p w14:paraId="28616911" w14:textId="04033644" w:rsidR="00696B12" w:rsidRPr="005921BC" w:rsidRDefault="00696B12" w:rsidP="005921BC">
      <w:pPr>
        <w:pStyle w:val="Heading1"/>
        <w:rPr>
          <w:rFonts w:asciiTheme="majorHAnsi" w:hAnsiTheme="majorHAnsi" w:cstheme="majorHAnsi"/>
          <w:sz w:val="28"/>
        </w:rPr>
      </w:pPr>
      <w:bookmarkStart w:id="27" w:name="_Toc11831149"/>
      <w:r w:rsidRPr="005921BC">
        <w:rPr>
          <w:rFonts w:asciiTheme="majorHAnsi" w:hAnsiTheme="majorHAnsi" w:cstheme="majorHAnsi"/>
          <w:sz w:val="28"/>
        </w:rPr>
        <w:t>Förändr</w:t>
      </w:r>
      <w:r w:rsidR="00D4338F" w:rsidRPr="005921BC">
        <w:rPr>
          <w:rFonts w:asciiTheme="majorHAnsi" w:hAnsiTheme="majorHAnsi" w:cstheme="majorHAnsi"/>
          <w:sz w:val="28"/>
        </w:rPr>
        <w:t xml:space="preserve">a och renovera </w:t>
      </w:r>
      <w:r w:rsidRPr="005921BC">
        <w:rPr>
          <w:rFonts w:asciiTheme="majorHAnsi" w:hAnsiTheme="majorHAnsi" w:cstheme="majorHAnsi"/>
          <w:sz w:val="28"/>
        </w:rPr>
        <w:t>i lägenheten</w:t>
      </w:r>
      <w:bookmarkEnd w:id="27"/>
    </w:p>
    <w:p w14:paraId="3C087F54" w14:textId="406ED0EB" w:rsidR="00C60923" w:rsidRPr="00A679E0" w:rsidRDefault="00E36B85" w:rsidP="00A679E0">
      <w:r w:rsidRPr="00E36B85">
        <w:t>Det är viktigt att underhålla sin lägenhe</w:t>
      </w:r>
      <w:r>
        <w:t>t</w:t>
      </w:r>
      <w:r w:rsidRPr="00E36B85">
        <w:t xml:space="preserve"> och </w:t>
      </w:r>
      <w:r>
        <w:t xml:space="preserve">det är viktigt att de underhållsarbeten du gör </w:t>
      </w:r>
      <w:r w:rsidRPr="00E36B85">
        <w:t>blir väl utför</w:t>
      </w:r>
      <w:r>
        <w:t xml:space="preserve">da och dokumenteras. </w:t>
      </w:r>
    </w:p>
    <w:p w14:paraId="603F2012" w14:textId="77777777" w:rsidR="00C60923" w:rsidRPr="00A679E0" w:rsidRDefault="00C60923" w:rsidP="00A679E0">
      <w:r w:rsidRPr="00A679E0">
        <w:t>Som bostadsrättsinnehavare har du tämligen stor frihet att renovera efter eget huvud och när det gäller enklare renoveringar av det som kallas ytskik</w:t>
      </w:r>
      <w:r w:rsidR="00C10AFE" w:rsidRPr="00A679E0">
        <w:t>t behöver du inte involvera sty</w:t>
      </w:r>
      <w:r w:rsidRPr="00A679E0">
        <w:t>relsen. Med ytskikt menas målning och tapetsering av väggar, tak och golv. Tänk på att respektera dina grannar och inte utföra störande arbeten under annat än dagtid. Lämna heller inte skräp och avfall på allmänna ytor.</w:t>
      </w:r>
    </w:p>
    <w:p w14:paraId="19C2D261" w14:textId="77777777" w:rsidR="00C60923" w:rsidRPr="00373AD3" w:rsidRDefault="00C60923" w:rsidP="00373AD3">
      <w:pPr>
        <w:pStyle w:val="Heading2"/>
      </w:pPr>
      <w:bookmarkStart w:id="28" w:name="_Toc11831150"/>
      <w:r w:rsidRPr="00373AD3">
        <w:t>Planerar du renovera din lägenhet?</w:t>
      </w:r>
      <w:bookmarkEnd w:id="28"/>
      <w:r w:rsidRPr="00373AD3">
        <w:t xml:space="preserve"> </w:t>
      </w:r>
    </w:p>
    <w:p w14:paraId="620DA369" w14:textId="77777777" w:rsidR="00C60923" w:rsidRPr="005921BC" w:rsidRDefault="00C60923" w:rsidP="00C10AFE">
      <w:pPr>
        <w:spacing w:after="0"/>
      </w:pPr>
      <w:r w:rsidRPr="005921BC">
        <w:t>Tänk på att:</w:t>
      </w:r>
    </w:p>
    <w:p w14:paraId="4042DA9F" w14:textId="7EAE0F96" w:rsidR="00C60923" w:rsidRPr="00467F04" w:rsidRDefault="00C60923" w:rsidP="005921BC">
      <w:pPr>
        <w:pStyle w:val="ListParagraph"/>
        <w:numPr>
          <w:ilvl w:val="0"/>
          <w:numId w:val="16"/>
        </w:numPr>
      </w:pPr>
      <w:r w:rsidRPr="00467F04">
        <w:t>Alltid kontakta styrelsen innan renovering</w:t>
      </w:r>
    </w:p>
    <w:p w14:paraId="5FC9D9AE" w14:textId="308D04A5" w:rsidR="00C60923" w:rsidRPr="00467F04" w:rsidRDefault="00C60923" w:rsidP="005921BC">
      <w:pPr>
        <w:pStyle w:val="ListParagraph"/>
        <w:numPr>
          <w:ilvl w:val="0"/>
          <w:numId w:val="16"/>
        </w:numPr>
      </w:pPr>
      <w:r w:rsidRPr="00467F04">
        <w:t>Alla renoveringar ska utföras fackmannamässigt</w:t>
      </w:r>
    </w:p>
    <w:p w14:paraId="5DB0D2D5" w14:textId="2ACD2244" w:rsidR="00C60923" w:rsidRPr="00467F04" w:rsidRDefault="00C60923" w:rsidP="005921BC">
      <w:pPr>
        <w:pStyle w:val="ListParagraph"/>
        <w:numPr>
          <w:ilvl w:val="0"/>
          <w:numId w:val="16"/>
        </w:numPr>
      </w:pPr>
      <w:r w:rsidRPr="00467F04">
        <w:t>Under tiden som du renoverar ska lappen Trapphusinformatio</w:t>
      </w:r>
      <w:r w:rsidR="00467F04">
        <w:t xml:space="preserve">n sättas upp på anslagstavlan i </w:t>
      </w:r>
      <w:r w:rsidRPr="00467F04">
        <w:t xml:space="preserve">trapphuset </w:t>
      </w:r>
    </w:p>
    <w:p w14:paraId="6B302996" w14:textId="77777777" w:rsidR="00C60923" w:rsidRDefault="00C60923" w:rsidP="005921BC">
      <w:r w:rsidRPr="00C60923">
        <w:t xml:space="preserve">Renoveringar kan ibland vara mer genomgripande </w:t>
      </w:r>
      <w:r w:rsidR="00091887">
        <w:t>och omfattande och kan bli kost</w:t>
      </w:r>
      <w:r w:rsidRPr="00C60923">
        <w:t xml:space="preserve">samma och besvärliga både för den enskilde medlemmen, grannar och föreningen och då är det viktigt att det blir rätt. För sådana renoveringar gäller att du ska ansöka om lov från styrelsen. </w:t>
      </w:r>
    </w:p>
    <w:p w14:paraId="089268F8" w14:textId="26AFEF2F" w:rsidR="00C60923" w:rsidRPr="00C60923" w:rsidRDefault="00C60923" w:rsidP="005921BC">
      <w:r w:rsidRPr="00C60923">
        <w:t>Dina grannar skall kunna lita på att de arbeten du utför och som kan komma att påverka dem är i sin ordning</w:t>
      </w:r>
      <w:r w:rsidR="00611AAD">
        <w:t xml:space="preserve">. </w:t>
      </w:r>
    </w:p>
    <w:p w14:paraId="4EA9AE1D" w14:textId="3836E0B5" w:rsidR="00C60923" w:rsidRPr="00467F04" w:rsidRDefault="00C60923" w:rsidP="00373AD3">
      <w:pPr>
        <w:pStyle w:val="Heading2"/>
      </w:pPr>
      <w:bookmarkStart w:id="29" w:name="_Toc11831151"/>
      <w:r w:rsidRPr="00467F04">
        <w:t>O</w:t>
      </w:r>
      <w:r w:rsidR="00E551AE" w:rsidRPr="00467F04">
        <w:t>mfattande arbeten</w:t>
      </w:r>
      <w:bookmarkEnd w:id="29"/>
    </w:p>
    <w:p w14:paraId="5E896A52" w14:textId="77777777" w:rsidR="00C60923" w:rsidRPr="00373AD3" w:rsidRDefault="00C60923" w:rsidP="00373AD3">
      <w:r w:rsidRPr="00373AD3">
        <w:t>För arbeten som är mer genomgripande och innefattar större ombyggnationer, det vill säga fasta installationer som vatten, avlopp eller vent</w:t>
      </w:r>
      <w:r w:rsidR="00091887" w:rsidRPr="00373AD3">
        <w:t>ilation krävs styrelsens godkän</w:t>
      </w:r>
      <w:r w:rsidRPr="00373AD3">
        <w:t xml:space="preserve">nande. Renoveringar av kök och badrum hamnar nästan alltid i denna kategori. </w:t>
      </w:r>
    </w:p>
    <w:p w14:paraId="58C0B92F" w14:textId="77777777" w:rsidR="00C60923" w:rsidRPr="00373AD3" w:rsidRDefault="00C60923" w:rsidP="00373AD3">
      <w:r w:rsidRPr="00373AD3">
        <w:t xml:space="preserve">För ändamålet finns en tillståndsblankett, konstruktionsritningar och allmän information med goda råd och tips som styrelsen vill att du använder dig av. I ansökan ska du redogöra för vad som ska byggas om, tillvägagångssätt, utvalda hantverkare. Du ska även bifoga kopior på hantverkarens olika behörighetsintyg och ansvarsförsäkring. </w:t>
      </w:r>
    </w:p>
    <w:p w14:paraId="65476ABF" w14:textId="6E265D0A" w:rsidR="00C60923" w:rsidRPr="00373AD3" w:rsidRDefault="00C60923" w:rsidP="00373AD3">
      <w:r w:rsidRPr="00373AD3">
        <w:lastRenderedPageBreak/>
        <w:t xml:space="preserve">Tänk på att styrelsen har möte 1 gång per månad så hanteringstid för ett beviljande kan ta 4 till 6 veckor. </w:t>
      </w:r>
    </w:p>
    <w:p w14:paraId="76E0A12F" w14:textId="77777777" w:rsidR="00C60923" w:rsidRPr="00373AD3" w:rsidRDefault="00C60923" w:rsidP="00373AD3">
      <w:r w:rsidRPr="00373AD3">
        <w:t xml:space="preserve">Föreningen kan kräva att arbeten som inte är fackmannamässigt utförda eller som skett utan styrelsens tillstånd återställs på medlemmens bekostnad. Det kan bli krångligt och kostsamt. </w:t>
      </w:r>
    </w:p>
    <w:p w14:paraId="38A14D81" w14:textId="77777777" w:rsidR="00C60923" w:rsidRPr="00373AD3" w:rsidRDefault="00C60923" w:rsidP="00373AD3">
      <w:pPr>
        <w:pStyle w:val="Heading2"/>
      </w:pPr>
      <w:bookmarkStart w:id="30" w:name="_Toc11831152"/>
      <w:r w:rsidRPr="00373AD3">
        <w:t>Bostadsrättslagen</w:t>
      </w:r>
      <w:bookmarkEnd w:id="30"/>
    </w:p>
    <w:p w14:paraId="1F2721EF" w14:textId="77777777" w:rsidR="00C60923" w:rsidRPr="00373AD3" w:rsidRDefault="00C60923" w:rsidP="00C10AFE">
      <w:pPr>
        <w:spacing w:after="0"/>
      </w:pPr>
      <w:r w:rsidRPr="00373AD3">
        <w:t>7 § Bostadsrättshavaren får inte utan styrelsens tillstånd i lägenheten utföra åtgärd som innefattar:</w:t>
      </w:r>
    </w:p>
    <w:p w14:paraId="3B4DA005" w14:textId="77777777" w:rsidR="00C60923" w:rsidRPr="00C10AFE" w:rsidRDefault="00C60923" w:rsidP="00C10AFE">
      <w:pPr>
        <w:pStyle w:val="ListParagraph"/>
        <w:numPr>
          <w:ilvl w:val="0"/>
          <w:numId w:val="13"/>
        </w:numPr>
        <w:spacing w:after="0"/>
        <w:rPr>
          <w:rFonts w:asciiTheme="majorHAnsi" w:hAnsiTheme="majorHAnsi" w:cstheme="majorHAnsi"/>
          <w:bCs/>
          <w:iCs/>
        </w:rPr>
      </w:pPr>
      <w:r w:rsidRPr="00C10AFE">
        <w:rPr>
          <w:rFonts w:asciiTheme="majorHAnsi" w:hAnsiTheme="majorHAnsi" w:cstheme="majorHAnsi"/>
          <w:bCs/>
          <w:iCs/>
        </w:rPr>
        <w:t>Ingrepp i en bärande konstruktion</w:t>
      </w:r>
    </w:p>
    <w:p w14:paraId="2C00C39F" w14:textId="77777777" w:rsidR="00C60923" w:rsidRPr="00C10AFE" w:rsidRDefault="00C60923" w:rsidP="00C10AFE">
      <w:pPr>
        <w:pStyle w:val="ListParagraph"/>
        <w:numPr>
          <w:ilvl w:val="0"/>
          <w:numId w:val="13"/>
        </w:numPr>
        <w:spacing w:after="0"/>
        <w:rPr>
          <w:rFonts w:asciiTheme="majorHAnsi" w:hAnsiTheme="majorHAnsi" w:cstheme="majorHAnsi"/>
          <w:bCs/>
          <w:iCs/>
        </w:rPr>
      </w:pPr>
      <w:r w:rsidRPr="00C10AFE">
        <w:rPr>
          <w:rFonts w:asciiTheme="majorHAnsi" w:hAnsiTheme="majorHAnsi" w:cstheme="majorHAnsi"/>
          <w:bCs/>
          <w:iCs/>
        </w:rPr>
        <w:t>Ändring av befintliga ledningar för avlopp, värme, gas eller vatten</w:t>
      </w:r>
    </w:p>
    <w:p w14:paraId="345D8281" w14:textId="77777777" w:rsidR="00C60923" w:rsidRPr="00C10AFE" w:rsidRDefault="00C60923" w:rsidP="00C10AFE">
      <w:pPr>
        <w:pStyle w:val="ListParagraph"/>
        <w:numPr>
          <w:ilvl w:val="0"/>
          <w:numId w:val="13"/>
        </w:numPr>
        <w:spacing w:after="0"/>
        <w:rPr>
          <w:rFonts w:asciiTheme="majorHAnsi" w:hAnsiTheme="majorHAnsi" w:cstheme="majorHAnsi"/>
          <w:bCs/>
          <w:iCs/>
        </w:rPr>
      </w:pPr>
      <w:r w:rsidRPr="00C10AFE">
        <w:rPr>
          <w:rFonts w:asciiTheme="majorHAnsi" w:hAnsiTheme="majorHAnsi" w:cstheme="majorHAnsi"/>
          <w:bCs/>
          <w:iCs/>
        </w:rPr>
        <w:t>Annan väsentlig förändring av lägenheten</w:t>
      </w:r>
    </w:p>
    <w:p w14:paraId="02645D3E" w14:textId="77777777" w:rsidR="00091887" w:rsidRPr="00373AD3" w:rsidRDefault="00091887" w:rsidP="00C10AFE">
      <w:pPr>
        <w:spacing w:after="0"/>
      </w:pPr>
    </w:p>
    <w:p w14:paraId="5F59C6D9" w14:textId="77777777" w:rsidR="00C60923" w:rsidRPr="00373AD3" w:rsidRDefault="00C60923" w:rsidP="00C10AFE">
      <w:pPr>
        <w:spacing w:after="0"/>
      </w:pPr>
      <w:r w:rsidRPr="00373AD3">
        <w:t>Styrelsen får inte vägra att medge tillstånd till en åtgärd som avses i första stycket om inte åtgärden är till påtaglig skada eller olägenhet för föreningen.</w:t>
      </w:r>
    </w:p>
    <w:p w14:paraId="122E5CF0" w14:textId="77777777" w:rsidR="00091887" w:rsidRPr="00373AD3" w:rsidRDefault="00091887" w:rsidP="00C10AFE">
      <w:pPr>
        <w:spacing w:after="0"/>
      </w:pPr>
    </w:p>
    <w:p w14:paraId="17B00F19" w14:textId="77777777" w:rsidR="00C60923" w:rsidRPr="00373AD3" w:rsidRDefault="00C60923" w:rsidP="00373AD3">
      <w:r w:rsidRPr="00373AD3">
        <w:t>12 a § Om bostadsrättshavaren försummar sitt ansvar för lägenhetens skick enligt 12 § i sådan utsträckning att annans säkerhet äventyras eller de</w:t>
      </w:r>
      <w:r w:rsidR="00091887" w:rsidRPr="00373AD3">
        <w:t>t finns risk för omfattande ska</w:t>
      </w:r>
      <w:r w:rsidRPr="00373AD3">
        <w:t>dor på annans egendom och inte efter uppmaning avhjälper bristen i lägenhetens skick så snart som möjligt, får föreningen avhjälpa bristen på bostadsrättshavarens bekostnad. Lag (2003:31).</w:t>
      </w:r>
    </w:p>
    <w:p w14:paraId="368931F5" w14:textId="77777777" w:rsidR="00C60923" w:rsidRPr="00373AD3" w:rsidRDefault="00C60923" w:rsidP="00373AD3">
      <w:pPr>
        <w:pStyle w:val="Heading2"/>
      </w:pPr>
      <w:bookmarkStart w:id="31" w:name="_Toc11831153"/>
      <w:r w:rsidRPr="00373AD3">
        <w:t>Bygganmälan – när behövs den?</w:t>
      </w:r>
      <w:bookmarkEnd w:id="31"/>
    </w:p>
    <w:p w14:paraId="025EAE8A" w14:textId="1F2DE1A2" w:rsidR="00C60923" w:rsidRPr="00373AD3" w:rsidRDefault="00C60923" w:rsidP="00BF3B1A">
      <w:pPr>
        <w:spacing w:after="0"/>
      </w:pPr>
      <w:r w:rsidRPr="00373AD3">
        <w:t>Enligt Boverkets regler skall bygganmälan göras till kommunens byggnadsnämnd vid ombyggnationer inomhus som berör bärande konstruktioner eller avsevärt påverkar plan-lösningen. Detsamma gäller arbeten där man väsentligt ändrar befintliga installationer för vatten, ventilation och avlopp. Du kan läsa mer på Boverkets hemsida. Bygganmälan görs till stadsbyggnadskontoret minst tre veckor i förväg. Mer information fås via Stockholm stads hemsida. Där finns bland annat blanketter för bygganmälan.</w:t>
      </w:r>
      <w:r w:rsidR="00801942">
        <w:br/>
      </w:r>
    </w:p>
    <w:p w14:paraId="055A9E82" w14:textId="77777777" w:rsidR="00C60923" w:rsidRPr="00373AD3" w:rsidRDefault="00C60923" w:rsidP="00373AD3">
      <w:pPr>
        <w:pStyle w:val="Heading2"/>
      </w:pPr>
      <w:bookmarkStart w:id="32" w:name="_Toc11831154"/>
      <w:r w:rsidRPr="00373AD3">
        <w:t>Avstängning av vatten vid större arbeten i kök och badrum</w:t>
      </w:r>
      <w:bookmarkEnd w:id="32"/>
    </w:p>
    <w:p w14:paraId="007F8174" w14:textId="3E35D9DF" w:rsidR="00C60923" w:rsidRPr="00BF3B1A" w:rsidRDefault="00C60923" w:rsidP="00C10AFE">
      <w:pPr>
        <w:spacing w:after="0"/>
      </w:pPr>
      <w:r w:rsidRPr="00BF3B1A">
        <w:t xml:space="preserve">Kontakta fastighetsskötaren MFS Fastighetsservice, i god </w:t>
      </w:r>
      <w:r w:rsidRPr="00373AD3">
        <w:t>tid</w:t>
      </w:r>
      <w:r w:rsidRPr="00BF3B1A">
        <w:t xml:space="preserve"> för instruktioner och avtala en tid. Informera samtliga boende i trappuppgången om planerad avstängning, tid och hur länge vattnet beräknas vara avstängt. Tänk på att inte stänga av före kl. 09:00 då de flesta är på väg till jobbet och vill använda sina badrum.</w:t>
      </w:r>
      <w:r w:rsidR="00801942">
        <w:br/>
      </w:r>
    </w:p>
    <w:p w14:paraId="2FD7009E" w14:textId="77777777" w:rsidR="00C60923" w:rsidRPr="00BF3B1A" w:rsidRDefault="00C60923" w:rsidP="00BF3B1A">
      <w:pPr>
        <w:pStyle w:val="Heading2"/>
      </w:pPr>
      <w:bookmarkStart w:id="33" w:name="_Toc11831155"/>
      <w:r w:rsidRPr="00BF3B1A">
        <w:t>Ventilation och brandsäkerhet</w:t>
      </w:r>
      <w:bookmarkEnd w:id="33"/>
    </w:p>
    <w:p w14:paraId="33DC50F9" w14:textId="4AC9ACA7" w:rsidR="00E36B85" w:rsidRDefault="00E36B85" w:rsidP="00E36B85">
      <w:pPr>
        <w:spacing w:after="0"/>
      </w:pPr>
      <w:r>
        <w:t xml:space="preserve">Vår fastighet har ett </w:t>
      </w:r>
      <w:r w:rsidR="00C11343">
        <w:t xml:space="preserve">ventilationssystem </w:t>
      </w:r>
      <w:r>
        <w:t>med en central mekan</w:t>
      </w:r>
      <w:r w:rsidR="0028248A">
        <w:t>i</w:t>
      </w:r>
      <w:r>
        <w:t>sk frånluftfläkt som är känsligt för tryckförändringar och smuts runt don och i kanaler.</w:t>
      </w:r>
    </w:p>
    <w:p w14:paraId="300906EE" w14:textId="77777777" w:rsidR="00C11343" w:rsidRDefault="00C11343" w:rsidP="00E36B85">
      <w:pPr>
        <w:spacing w:after="0"/>
      </w:pPr>
    </w:p>
    <w:p w14:paraId="655BB452" w14:textId="77777777" w:rsidR="00C11343" w:rsidRDefault="00E36B85" w:rsidP="00E36B85">
      <w:pPr>
        <w:spacing w:after="0"/>
      </w:pPr>
      <w:r>
        <w:t>Ventilationen kompletteras med tilluftsventiler i vissa fönster i lägenheterna.</w:t>
      </w:r>
    </w:p>
    <w:p w14:paraId="663F79AC" w14:textId="78F2C417" w:rsidR="00C60923" w:rsidRPr="00BF3B1A" w:rsidRDefault="00C60923" w:rsidP="00E36B85">
      <w:pPr>
        <w:spacing w:after="0"/>
      </w:pPr>
      <w:r w:rsidRPr="00BF3B1A">
        <w:t xml:space="preserve">Vid rivningsarbeten i badrum och kök skall man tänka på att skydda ventilationsdonen. Med hänsyn till husets </w:t>
      </w:r>
      <w:r w:rsidR="00C11343">
        <w:t xml:space="preserve">känsliga </w:t>
      </w:r>
      <w:r w:rsidRPr="00BF3B1A">
        <w:t xml:space="preserve">ventilation är det enbart tillåtet att installera antingen en spiskåpa utan motor eller kolfilterfläkt. Det är inte </w:t>
      </w:r>
      <w:r w:rsidR="00C11343" w:rsidRPr="00BF3B1A">
        <w:t xml:space="preserve">heller </w:t>
      </w:r>
      <w:r w:rsidRPr="00BF3B1A">
        <w:t>tillåtet att installera badrumsfläktar.</w:t>
      </w:r>
      <w:r w:rsidR="00801942">
        <w:br/>
      </w:r>
    </w:p>
    <w:p w14:paraId="2447E68F" w14:textId="283DCEDC" w:rsidR="00C60923" w:rsidRPr="00BF3B1A" w:rsidRDefault="00C60923" w:rsidP="00BF3B1A">
      <w:pPr>
        <w:pStyle w:val="Heading2"/>
      </w:pPr>
      <w:bookmarkStart w:id="34" w:name="_Toc11831156"/>
      <w:r w:rsidRPr="00BF3B1A">
        <w:lastRenderedPageBreak/>
        <w:t>Byggavfall och bortforsling</w:t>
      </w:r>
      <w:bookmarkEnd w:id="34"/>
    </w:p>
    <w:p w14:paraId="7564D316" w14:textId="6635A49D" w:rsidR="00C60923" w:rsidRDefault="00C60923" w:rsidP="00C10AFE">
      <w:pPr>
        <w:spacing w:after="0"/>
      </w:pPr>
      <w:r w:rsidRPr="00BF3B1A">
        <w:t xml:space="preserve">Tänk på att det ligger på ditt ansvar som lägenhetsinnehavare att ta hand om byggavfall, gamla vitvaror och annat som blir över när lägenheten renoveras. Dessa får inte slängas i föreningens sopnedkast eller grovsoprum.  Avtala med hantverkaren om vem som ska ansvara för </w:t>
      </w:r>
      <w:proofErr w:type="spellStart"/>
      <w:r w:rsidRPr="00BF3B1A">
        <w:t>byggstäd</w:t>
      </w:r>
      <w:proofErr w:type="spellEnd"/>
      <w:r w:rsidRPr="00BF3B1A">
        <w:t xml:space="preserve"> och byggavfall. Vid nedsmutsning av allmänna utrymmen eller felaktig deponering av avfall i sopnedkast eller grovsoprum kommer föreningen att debitera för städ och avfallshantering. Föreningen debiterar även för eventuella skador på hiss och trapphus.</w:t>
      </w:r>
    </w:p>
    <w:p w14:paraId="32F8FAF2" w14:textId="77777777" w:rsidR="00EA61A7" w:rsidRPr="00BF3B1A" w:rsidRDefault="00EA61A7" w:rsidP="00C10AFE">
      <w:pPr>
        <w:spacing w:after="0"/>
      </w:pPr>
    </w:p>
    <w:p w14:paraId="65A5A68F" w14:textId="77777777" w:rsidR="00C60923" w:rsidRPr="00BF3B1A" w:rsidRDefault="00C60923" w:rsidP="00BF3B1A">
      <w:pPr>
        <w:pStyle w:val="Heading2"/>
      </w:pPr>
      <w:bookmarkStart w:id="35" w:name="_Toc11831157"/>
      <w:r w:rsidRPr="00BF3B1A">
        <w:t>Störande arbeten</w:t>
      </w:r>
      <w:bookmarkEnd w:id="35"/>
    </w:p>
    <w:p w14:paraId="1EF3B0FD" w14:textId="341E6466" w:rsidR="00C60923" w:rsidRDefault="00C60923" w:rsidP="00C10AFE">
      <w:pPr>
        <w:spacing w:after="0"/>
      </w:pPr>
      <w:r w:rsidRPr="00BF3B1A">
        <w:t xml:space="preserve">Störande arbeten får bara utföras vardagar kl. 08:00 - 20:00 och lördagar 10:00-15:00.”Vid störande arbete sätt upp anslag på anslagstavlan i trapphuset. </w:t>
      </w:r>
    </w:p>
    <w:p w14:paraId="0CFE7E77" w14:textId="77777777" w:rsidR="00EA61A7" w:rsidRPr="00BF3B1A" w:rsidRDefault="00EA61A7" w:rsidP="00C10AFE">
      <w:pPr>
        <w:spacing w:after="0"/>
      </w:pPr>
    </w:p>
    <w:p w14:paraId="0A3970CA" w14:textId="77777777" w:rsidR="00C60923" w:rsidRPr="00BF3B1A" w:rsidRDefault="00C60923" w:rsidP="00BF3B1A">
      <w:pPr>
        <w:pStyle w:val="Heading2"/>
      </w:pPr>
      <w:bookmarkStart w:id="36" w:name="_Toc11831158"/>
      <w:r w:rsidRPr="00BF3B1A">
        <w:t>Länkar och information</w:t>
      </w:r>
      <w:bookmarkEnd w:id="36"/>
    </w:p>
    <w:p w14:paraId="58A8B226" w14:textId="77777777" w:rsidR="00C60923" w:rsidRPr="00BF3B1A" w:rsidRDefault="00C60923" w:rsidP="00C10AFE">
      <w:pPr>
        <w:spacing w:after="0"/>
      </w:pPr>
      <w:r w:rsidRPr="00BF3B1A">
        <w:t xml:space="preserve">Nedan presenteras ett urval av länkar där du kan hitta bra information inför kommande renovering. Bland annat om behörighetsintyg, avtalsförslag och checklistor. </w:t>
      </w:r>
    </w:p>
    <w:p w14:paraId="7B67AA18" w14:textId="77777777" w:rsidR="00BF3B1A" w:rsidRDefault="00000000" w:rsidP="00BF3B1A">
      <w:pPr>
        <w:spacing w:after="0"/>
      </w:pPr>
      <w:hyperlink r:id="rId18" w:history="1">
        <w:r w:rsidR="00BF3B1A" w:rsidRPr="00AB4D54">
          <w:rPr>
            <w:rStyle w:val="Hyperlink"/>
          </w:rPr>
          <w:t>www.boverket.se</w:t>
        </w:r>
      </w:hyperlink>
    </w:p>
    <w:p w14:paraId="2AF2E27F" w14:textId="77777777" w:rsidR="00BF3B1A" w:rsidRDefault="00000000" w:rsidP="00BF3B1A">
      <w:pPr>
        <w:spacing w:after="0"/>
      </w:pPr>
      <w:hyperlink r:id="rId19" w:history="1">
        <w:r w:rsidR="00BF3B1A" w:rsidRPr="00AB4D54">
          <w:rPr>
            <w:rStyle w:val="Hyperlink"/>
          </w:rPr>
          <w:t>www.sakervatten.se</w:t>
        </w:r>
      </w:hyperlink>
    </w:p>
    <w:p w14:paraId="579155A0" w14:textId="6E401E2E" w:rsidR="00BF3B1A" w:rsidRDefault="00000000" w:rsidP="00BF3B1A">
      <w:pPr>
        <w:spacing w:after="0"/>
      </w:pPr>
      <w:hyperlink r:id="rId20" w:history="1">
        <w:r w:rsidR="00BF3B1A" w:rsidRPr="00AB4D54">
          <w:rPr>
            <w:rStyle w:val="Hyperlink"/>
          </w:rPr>
          <w:t>www.elsakerhetsverket.se</w:t>
        </w:r>
      </w:hyperlink>
    </w:p>
    <w:p w14:paraId="624E2C54" w14:textId="56BACE83" w:rsidR="00BF3B1A" w:rsidRDefault="00000000" w:rsidP="00BF3B1A">
      <w:pPr>
        <w:spacing w:after="0"/>
      </w:pPr>
      <w:hyperlink r:id="rId21" w:history="1">
        <w:r w:rsidR="00BF3B1A" w:rsidRPr="00AB4D54">
          <w:rPr>
            <w:rStyle w:val="Hyperlink"/>
          </w:rPr>
          <w:t>www.gvk.se</w:t>
        </w:r>
      </w:hyperlink>
    </w:p>
    <w:p w14:paraId="00924127" w14:textId="2BA138C9" w:rsidR="00C60923" w:rsidRDefault="00000000" w:rsidP="00BF3B1A">
      <w:hyperlink r:id="rId22" w:history="1">
        <w:r w:rsidR="00BF3B1A" w:rsidRPr="00AB4D54">
          <w:rPr>
            <w:rStyle w:val="Hyperlink"/>
          </w:rPr>
          <w:t>www.bkr.se</w:t>
        </w:r>
      </w:hyperlink>
    </w:p>
    <w:p w14:paraId="48B23F90" w14:textId="77777777" w:rsidR="00696B12" w:rsidRPr="00323F85" w:rsidRDefault="00696B12" w:rsidP="00323F85">
      <w:pPr>
        <w:pStyle w:val="Heading1"/>
        <w:rPr>
          <w:rFonts w:asciiTheme="majorHAnsi" w:hAnsiTheme="majorHAnsi" w:cstheme="majorHAnsi"/>
          <w:sz w:val="28"/>
        </w:rPr>
      </w:pPr>
      <w:bookmarkStart w:id="37" w:name="_Toc11831159"/>
      <w:r w:rsidRPr="00323F85">
        <w:rPr>
          <w:rFonts w:asciiTheme="majorHAnsi" w:hAnsiTheme="majorHAnsi" w:cstheme="majorHAnsi"/>
          <w:sz w:val="28"/>
        </w:rPr>
        <w:t>Vid flytt</w:t>
      </w:r>
      <w:bookmarkEnd w:id="37"/>
      <w:r w:rsidRPr="00323F85">
        <w:rPr>
          <w:rFonts w:asciiTheme="majorHAnsi" w:hAnsiTheme="majorHAnsi" w:cstheme="majorHAnsi"/>
          <w:sz w:val="28"/>
        </w:rPr>
        <w:t xml:space="preserve"> </w:t>
      </w:r>
    </w:p>
    <w:p w14:paraId="793D4070" w14:textId="69075CF0" w:rsidR="00696B12" w:rsidRPr="00BF3B1A" w:rsidRDefault="00696B12" w:rsidP="00C10AFE">
      <w:r w:rsidRPr="00BF3B1A">
        <w:t>Fråga styrelsen vilka rutiner som gäller vid överlåtels</w:t>
      </w:r>
      <w:r w:rsidR="001A0E54" w:rsidRPr="00BF3B1A">
        <w:t>e. Tänk på att den som övertar d</w:t>
      </w:r>
      <w:r w:rsidRPr="00BF3B1A">
        <w:t xml:space="preserve">in lägenhet också ska godkännas som medlem i föreningen innan inflyttning får äga rum. Ta därför reda på vad som krävs för att få medlemskap. Tillsammans med en ansökan om medlemskap ska även ett exemplar av överlåtelseavtalet lämnas till styrelsen. </w:t>
      </w:r>
    </w:p>
    <w:p w14:paraId="3DDE13AE" w14:textId="7903E496" w:rsidR="00696B12" w:rsidRPr="00BF3B1A" w:rsidRDefault="00696B12" w:rsidP="00C10AFE">
      <w:r w:rsidRPr="00BF3B1A">
        <w:t>Lämna gärna kvar dessa triv</w:t>
      </w:r>
      <w:r w:rsidR="001A0E54" w:rsidRPr="00BF3B1A">
        <w:t xml:space="preserve">selregler till den som övertar din lägenhet. </w:t>
      </w:r>
    </w:p>
    <w:p w14:paraId="25654F5F" w14:textId="0907A6E8" w:rsidR="001A0E54" w:rsidRPr="00BF3B1A" w:rsidRDefault="001A0E54" w:rsidP="00C10AFE">
      <w:r w:rsidRPr="00BF3B1A">
        <w:t xml:space="preserve">Föreningen tillhandahåller mäklarinformation som din mäklare kan få av styrelsen vid en planerad försäljning. </w:t>
      </w:r>
    </w:p>
    <w:p w14:paraId="73744C03" w14:textId="77BB32F4" w:rsidR="00696B12" w:rsidRPr="00323F85" w:rsidRDefault="00696B12" w:rsidP="00323F85">
      <w:pPr>
        <w:pStyle w:val="Heading1"/>
        <w:rPr>
          <w:rFonts w:asciiTheme="majorHAnsi" w:hAnsiTheme="majorHAnsi" w:cstheme="majorHAnsi"/>
          <w:sz w:val="28"/>
        </w:rPr>
      </w:pPr>
      <w:bookmarkStart w:id="38" w:name="_Toc11831160"/>
      <w:r w:rsidRPr="00323F85">
        <w:rPr>
          <w:rFonts w:asciiTheme="majorHAnsi" w:hAnsiTheme="majorHAnsi" w:cstheme="majorHAnsi"/>
          <w:sz w:val="28"/>
        </w:rPr>
        <w:t>And</w:t>
      </w:r>
      <w:r w:rsidR="00E36B84" w:rsidRPr="00323F85">
        <w:rPr>
          <w:rFonts w:asciiTheme="majorHAnsi" w:hAnsiTheme="majorHAnsi" w:cstheme="majorHAnsi"/>
          <w:sz w:val="28"/>
        </w:rPr>
        <w:t>rahandsuthyrning, inneboende</w:t>
      </w:r>
      <w:bookmarkEnd w:id="38"/>
      <w:r w:rsidR="00E36B84" w:rsidRPr="00323F85">
        <w:rPr>
          <w:rFonts w:asciiTheme="majorHAnsi" w:hAnsiTheme="majorHAnsi" w:cstheme="majorHAnsi"/>
          <w:sz w:val="28"/>
        </w:rPr>
        <w:t xml:space="preserve"> </w:t>
      </w:r>
    </w:p>
    <w:p w14:paraId="4F950F24" w14:textId="77777777" w:rsidR="003F199A" w:rsidRPr="00323F85" w:rsidRDefault="00696B12" w:rsidP="00C10AFE">
      <w:r w:rsidRPr="00323F85">
        <w:t>Uthyrning i andra hand kräver styrelsens samtycke. Begäran om samtycke ska vara skriftlig och innehålla skälet för begäran, tidsperiod och vem som ska hyra lägenheten. Om uthyrningen ska pågå längre tid än två år ska andrahandshyresgästen avstå från besittningsskydd. Besittningsskyddet för andrahandshyresgäst avtalas bort genom ansökan till hyresnämnden, som har särskild blankett för detta.</w:t>
      </w:r>
      <w:r w:rsidR="00062C27" w:rsidRPr="00323F85">
        <w:t xml:space="preserve"> Kontakta styrelsen för mer information samt blankett.</w:t>
      </w:r>
      <w:r w:rsidR="003F199A" w:rsidRPr="00323F85">
        <w:t xml:space="preserve"> </w:t>
      </w:r>
    </w:p>
    <w:p w14:paraId="2472C241" w14:textId="77777777" w:rsidR="00696B12" w:rsidRPr="00323F85" w:rsidRDefault="003F199A" w:rsidP="00C10AFE">
      <w:r w:rsidRPr="00323F85">
        <w:t xml:space="preserve">Hyr du ut ett eller flera enskilda rum, medan du själv bor kvar kallas det att ha inneboende. Detta kräver inte något tillstånd. </w:t>
      </w:r>
      <w:r w:rsidR="00D66FB8" w:rsidRPr="00323F85">
        <w:t xml:space="preserve">En förutsättning för att det ska vara fråga om inneboende är att du själv fortfarande bor kvar och har kontrollen över lägenheten. Om du inte planerar bo i lägenheten gäller regler för andrahandsuthyrning.  </w:t>
      </w:r>
    </w:p>
    <w:p w14:paraId="6192F9D9" w14:textId="77777777" w:rsidR="003F199A" w:rsidRPr="00323F85" w:rsidRDefault="003F199A" w:rsidP="00C10AFE">
      <w:r w:rsidRPr="00323F85">
        <w:lastRenderedPageBreak/>
        <w:t>Som bostadsrättshavare är det du som är ansvarig för lägenheten och betalningen av årsavgiften även under tiden då du hyr ut lägenheten. Tänk därför på att det kan vara bra att noga undersöka andrahandshyresgästens betalningsförmåga och skötsamhet. Det är alltid bra att skriva ett kontrakt mellan dig och din hyresgäst innan hyresperioden börjar. I kontraktet bör hyresperiod, hyra och uppsägningstid framgå.</w:t>
      </w:r>
    </w:p>
    <w:p w14:paraId="5E87E98C" w14:textId="77777777" w:rsidR="003F199A" w:rsidRPr="00323F85" w:rsidRDefault="003F199A" w:rsidP="00C10AFE">
      <w:r w:rsidRPr="00323F85">
        <w:t>Kom ihåg att alltid söka tillstånd vid andrahandsuthyrning. Att hyra ut lägenheten utan medgivande från din bostadsrättsförening är grund för uppsägning av din bostadsrätt. Även uthyrning efter att tidigare tillstånd löpt ut räknas som en otillåten andrahandsuthyrning.</w:t>
      </w:r>
    </w:p>
    <w:p w14:paraId="1F179965" w14:textId="77777777" w:rsidR="00D66FB8" w:rsidRPr="00323F85" w:rsidRDefault="00D66FB8" w:rsidP="00C10AFE">
      <w:r w:rsidRPr="00323F85">
        <w:t>Föreningen tar ut en avgift i sa</w:t>
      </w:r>
      <w:r w:rsidR="00694F4C" w:rsidRPr="00323F85">
        <w:t xml:space="preserve">mband med andrahandsuthyrningar. Se föreningens stadgar. </w:t>
      </w:r>
    </w:p>
    <w:p w14:paraId="676482FE" w14:textId="222712CD" w:rsidR="003F199A" w:rsidRPr="00323F85" w:rsidRDefault="00F01887" w:rsidP="00C10AFE">
      <w:r w:rsidRPr="00323F85">
        <w:t xml:space="preserve">Styrelsen </w:t>
      </w:r>
      <w:r w:rsidR="003929F2">
        <w:t>godkänner inte</w:t>
      </w:r>
      <w:r w:rsidRPr="00323F85">
        <w:t xml:space="preserve"> upprepad k</w:t>
      </w:r>
      <w:r w:rsidR="00611AAD" w:rsidRPr="00323F85">
        <w:t>orttidsuthyrning</w:t>
      </w:r>
      <w:r w:rsidRPr="00323F85">
        <w:t xml:space="preserve">, dels då dessa innebär merarbete för </w:t>
      </w:r>
      <w:r w:rsidR="00DF6250" w:rsidRPr="00323F85">
        <w:t>styrelsen, dels</w:t>
      </w:r>
      <w:r w:rsidRPr="00323F85">
        <w:t xml:space="preserve"> </w:t>
      </w:r>
      <w:r w:rsidR="003929F2">
        <w:t xml:space="preserve">kan innebära </w:t>
      </w:r>
      <w:proofErr w:type="spellStart"/>
      <w:r w:rsidRPr="00323F85">
        <w:t>oangelägenheter</w:t>
      </w:r>
      <w:proofErr w:type="spellEnd"/>
      <w:r w:rsidRPr="00323F85">
        <w:t xml:space="preserve"> för andra medlemmar.</w:t>
      </w:r>
      <w:r w:rsidR="005921BC" w:rsidRPr="00323F85">
        <w:t xml:space="preserve"> D</w:t>
      </w:r>
      <w:r w:rsidR="002B0F11" w:rsidRPr="00323F85">
        <w:t xml:space="preserve">u som medlem är alltid ytterst ansvarig för personer som bor eller gästar din lägenhet. </w:t>
      </w:r>
      <w:r w:rsidRPr="00323F85">
        <w:t>Hör av dig till styrelsen om du är osäker på vad som avse</w:t>
      </w:r>
      <w:r w:rsidR="005921BC" w:rsidRPr="00323F85">
        <w:t>s</w:t>
      </w:r>
      <w:r w:rsidR="003929F2">
        <w:t>.</w:t>
      </w:r>
      <w:r w:rsidRPr="00323F85">
        <w:t xml:space="preserve"> </w:t>
      </w:r>
    </w:p>
    <w:p w14:paraId="6E57F9DD" w14:textId="2EC405DF" w:rsidR="00696B12" w:rsidRPr="00323F85" w:rsidRDefault="00F6179B" w:rsidP="00323F85">
      <w:pPr>
        <w:pStyle w:val="Heading1"/>
        <w:rPr>
          <w:rFonts w:asciiTheme="majorHAnsi" w:hAnsiTheme="majorHAnsi" w:cstheme="majorHAnsi"/>
          <w:sz w:val="28"/>
        </w:rPr>
      </w:pPr>
      <w:bookmarkStart w:id="39" w:name="_Toc11831161"/>
      <w:r w:rsidRPr="00323F85">
        <w:rPr>
          <w:rFonts w:asciiTheme="majorHAnsi" w:hAnsiTheme="majorHAnsi" w:cstheme="majorHAnsi"/>
          <w:sz w:val="28"/>
        </w:rPr>
        <w:t xml:space="preserve">Vår- och </w:t>
      </w:r>
      <w:proofErr w:type="spellStart"/>
      <w:r w:rsidRPr="00323F85">
        <w:rPr>
          <w:rFonts w:asciiTheme="majorHAnsi" w:hAnsiTheme="majorHAnsi" w:cstheme="majorHAnsi"/>
          <w:sz w:val="28"/>
        </w:rPr>
        <w:t>höststäd</w:t>
      </w:r>
      <w:bookmarkEnd w:id="39"/>
      <w:proofErr w:type="spellEnd"/>
    </w:p>
    <w:p w14:paraId="40198BEC" w14:textId="77777777" w:rsidR="0019713B" w:rsidRPr="00323F85" w:rsidRDefault="00696B12" w:rsidP="00C10AFE">
      <w:r w:rsidRPr="00323F85">
        <w:t>Minst en gång om året samlas alla som bor i huset för att tillsammans rensa upp utomhus runt fastigheten och fräscha upp våra gemensamma lokaler och faciliteter. Vi brukar avsluta med en gemensam korvgrillning.</w:t>
      </w:r>
      <w:r w:rsidR="00085251" w:rsidRPr="00323F85">
        <w:t xml:space="preserve"> Vid vår</w:t>
      </w:r>
      <w:r w:rsidR="00C10AFE" w:rsidRPr="00323F85">
        <w:t>-</w:t>
      </w:r>
      <w:r w:rsidR="00085251" w:rsidRPr="00323F85">
        <w:t xml:space="preserve"> och </w:t>
      </w:r>
      <w:proofErr w:type="spellStart"/>
      <w:r w:rsidR="00085251" w:rsidRPr="00323F85">
        <w:t>höststäd</w:t>
      </w:r>
      <w:proofErr w:type="spellEnd"/>
      <w:r w:rsidR="00085251" w:rsidRPr="00323F85">
        <w:t xml:space="preserve"> beställer föreningen oftast en container för återvinning. </w:t>
      </w:r>
    </w:p>
    <w:p w14:paraId="1117A4A3" w14:textId="38F8DA17" w:rsidR="00F6179B" w:rsidRPr="00323F85" w:rsidRDefault="00F6179B" w:rsidP="00323F85">
      <w:pPr>
        <w:rPr>
          <w:b/>
          <w:sz w:val="28"/>
        </w:rPr>
      </w:pPr>
      <w:r w:rsidRPr="00323F85">
        <w:rPr>
          <w:b/>
          <w:sz w:val="28"/>
        </w:rPr>
        <w:t>Soldatgossen en förening att trivas i</w:t>
      </w:r>
    </w:p>
    <w:p w14:paraId="312202AC" w14:textId="162B74D7" w:rsidR="00F6179B" w:rsidRPr="00323F85" w:rsidRDefault="00467F04" w:rsidP="00467F04">
      <w:pPr>
        <w:spacing w:after="0"/>
      </w:pPr>
      <w:r w:rsidRPr="00323F85">
        <w:t>Brf Soldatgossen är en relativt liten och välmående förening där målet är att huset mår bra och dess medlemmar trivs. Trivseln bidrar vi alla till.</w:t>
      </w:r>
    </w:p>
    <w:p w14:paraId="1C2E29F5" w14:textId="24FD3878" w:rsidR="00467F04" w:rsidRDefault="00467F04" w:rsidP="00467F04">
      <w:pPr>
        <w:spacing w:after="0"/>
      </w:pPr>
    </w:p>
    <w:p w14:paraId="320C6B47" w14:textId="420F1D9A" w:rsidR="00467F04" w:rsidRPr="00323F85" w:rsidRDefault="00323F85" w:rsidP="00467F04">
      <w:pPr>
        <w:spacing w:after="0"/>
      </w:pPr>
      <w:r>
        <w:t>Allt gott</w:t>
      </w:r>
      <w:r w:rsidR="001632ED">
        <w:t xml:space="preserve">! </w:t>
      </w:r>
      <w:r w:rsidR="00467F04" w:rsidRPr="00323F85">
        <w:t xml:space="preserve">Styrelsen </w:t>
      </w:r>
    </w:p>
    <w:sectPr w:rsidR="00467F04" w:rsidRPr="00323F85" w:rsidSect="005233F5">
      <w:headerReference w:type="even" r:id="rId23"/>
      <w:headerReference w:type="default" r:id="rId24"/>
      <w:footerReference w:type="even" r:id="rId25"/>
      <w:footerReference w:type="default" r:id="rId26"/>
      <w:headerReference w:type="first" r:id="rId27"/>
      <w:footerReference w:type="first" r:id="rId2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CAE2" w14:textId="77777777" w:rsidR="00682607" w:rsidRDefault="00682607" w:rsidP="00D84820">
      <w:pPr>
        <w:spacing w:after="0" w:line="240" w:lineRule="auto"/>
      </w:pPr>
      <w:r>
        <w:separator/>
      </w:r>
    </w:p>
  </w:endnote>
  <w:endnote w:type="continuationSeparator" w:id="0">
    <w:p w14:paraId="66CC8F15" w14:textId="77777777" w:rsidR="00682607" w:rsidRDefault="00682607" w:rsidP="00D8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547F" w14:textId="77777777" w:rsidR="0028248A" w:rsidRDefault="00282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9730"/>
      <w:docPartObj>
        <w:docPartGallery w:val="Page Numbers (Bottom of Page)"/>
        <w:docPartUnique/>
      </w:docPartObj>
    </w:sdtPr>
    <w:sdtContent>
      <w:p w14:paraId="7A6F2138" w14:textId="6B993B61" w:rsidR="005233F5" w:rsidRDefault="005233F5">
        <w:pPr>
          <w:pStyle w:val="Footer"/>
          <w:jc w:val="center"/>
        </w:pPr>
        <w:r>
          <w:fldChar w:fldCharType="begin"/>
        </w:r>
        <w:r>
          <w:instrText>PAGE   \* MERGEFORMAT</w:instrText>
        </w:r>
        <w:r>
          <w:fldChar w:fldCharType="separate"/>
        </w:r>
        <w:r w:rsidR="005211DE">
          <w:rPr>
            <w:noProof/>
          </w:rPr>
          <w:t>9</w:t>
        </w:r>
        <w:r>
          <w:fldChar w:fldCharType="end"/>
        </w:r>
      </w:p>
    </w:sdtContent>
  </w:sdt>
  <w:p w14:paraId="7637452F" w14:textId="77777777" w:rsidR="005233F5" w:rsidRDefault="00523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BC5E" w14:textId="77777777" w:rsidR="0028248A" w:rsidRDefault="0028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26B9" w14:textId="77777777" w:rsidR="00682607" w:rsidRDefault="00682607" w:rsidP="00D84820">
      <w:pPr>
        <w:spacing w:after="0" w:line="240" w:lineRule="auto"/>
      </w:pPr>
      <w:r>
        <w:separator/>
      </w:r>
    </w:p>
  </w:footnote>
  <w:footnote w:type="continuationSeparator" w:id="0">
    <w:p w14:paraId="216D62BD" w14:textId="77777777" w:rsidR="00682607" w:rsidRDefault="00682607" w:rsidP="00D8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6817" w14:textId="77777777" w:rsidR="0028248A" w:rsidRDefault="0028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8EB6" w14:textId="77777777" w:rsidR="005233F5" w:rsidRDefault="005233F5">
    <w:pPr>
      <w:pStyle w:val="Header"/>
    </w:pPr>
    <w:r w:rsidRPr="00696B12">
      <w:rPr>
        <w:rFonts w:ascii="Berlin Sans FB" w:hAnsi="Berlin Sans FB"/>
        <w:noProof/>
        <w:lang w:eastAsia="sv-SE"/>
      </w:rPr>
      <w:drawing>
        <wp:anchor distT="0" distB="0" distL="114300" distR="114300" simplePos="0" relativeHeight="251659264" behindDoc="0" locked="0" layoutInCell="1" allowOverlap="1" wp14:anchorId="5D89A273" wp14:editId="0429F311">
          <wp:simplePos x="0" y="0"/>
          <wp:positionH relativeFrom="column">
            <wp:posOffset>1578634</wp:posOffset>
          </wp:positionH>
          <wp:positionV relativeFrom="paragraph">
            <wp:posOffset>-319884</wp:posOffset>
          </wp:positionV>
          <wp:extent cx="2171700" cy="1257300"/>
          <wp:effectExtent l="0" t="0" r="0" b="0"/>
          <wp:wrapTopAndBottom/>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CB03" w14:textId="77777777" w:rsidR="0028248A" w:rsidRDefault="0028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EC4"/>
    <w:multiLevelType w:val="hybridMultilevel"/>
    <w:tmpl w:val="8B083484"/>
    <w:lvl w:ilvl="0" w:tplc="07661C6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4647FE"/>
    <w:multiLevelType w:val="hybridMultilevel"/>
    <w:tmpl w:val="59243A00"/>
    <w:lvl w:ilvl="0" w:tplc="6A5006C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D84C84"/>
    <w:multiLevelType w:val="hybridMultilevel"/>
    <w:tmpl w:val="75A23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8364AF"/>
    <w:multiLevelType w:val="hybridMultilevel"/>
    <w:tmpl w:val="217E4C7A"/>
    <w:lvl w:ilvl="0" w:tplc="95D480BC">
      <w:numFmt w:val="bullet"/>
      <w:lvlText w:val="•"/>
      <w:lvlJc w:val="left"/>
      <w:pPr>
        <w:ind w:left="1665" w:hanging="13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A34A43"/>
    <w:multiLevelType w:val="hybridMultilevel"/>
    <w:tmpl w:val="6BD64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BC6875"/>
    <w:multiLevelType w:val="hybridMultilevel"/>
    <w:tmpl w:val="1A08E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D5542A"/>
    <w:multiLevelType w:val="hybridMultilevel"/>
    <w:tmpl w:val="35741D10"/>
    <w:lvl w:ilvl="0" w:tplc="07661C6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713E6C"/>
    <w:multiLevelType w:val="hybridMultilevel"/>
    <w:tmpl w:val="01DA4D06"/>
    <w:lvl w:ilvl="0" w:tplc="6A5006C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BE05E7D"/>
    <w:multiLevelType w:val="hybridMultilevel"/>
    <w:tmpl w:val="32F2D028"/>
    <w:lvl w:ilvl="0" w:tplc="07661C6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723CCC"/>
    <w:multiLevelType w:val="hybridMultilevel"/>
    <w:tmpl w:val="32E4C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D21C1C"/>
    <w:multiLevelType w:val="hybridMultilevel"/>
    <w:tmpl w:val="CF7C6AA0"/>
    <w:lvl w:ilvl="0" w:tplc="07661C6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E9181D"/>
    <w:multiLevelType w:val="hybridMultilevel"/>
    <w:tmpl w:val="681437E6"/>
    <w:lvl w:ilvl="0" w:tplc="041D000F">
      <w:start w:val="1"/>
      <w:numFmt w:val="decimal"/>
      <w:lvlText w:val="%1."/>
      <w:lvlJc w:val="left"/>
      <w:pPr>
        <w:ind w:left="1665" w:hanging="1305"/>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6A40AF"/>
    <w:multiLevelType w:val="hybridMultilevel"/>
    <w:tmpl w:val="5ED477B6"/>
    <w:lvl w:ilvl="0" w:tplc="95D480BC">
      <w:numFmt w:val="bullet"/>
      <w:lvlText w:val="•"/>
      <w:lvlJc w:val="left"/>
      <w:pPr>
        <w:ind w:left="1665" w:hanging="13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9121D4"/>
    <w:multiLevelType w:val="hybridMultilevel"/>
    <w:tmpl w:val="EEE8C118"/>
    <w:lvl w:ilvl="0" w:tplc="07661C6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1E1440"/>
    <w:multiLevelType w:val="hybridMultilevel"/>
    <w:tmpl w:val="3EEA03F4"/>
    <w:lvl w:ilvl="0" w:tplc="07661C6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9E5629"/>
    <w:multiLevelType w:val="hybridMultilevel"/>
    <w:tmpl w:val="4FB8A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57067346">
    <w:abstractNumId w:val="15"/>
  </w:num>
  <w:num w:numId="2" w16cid:durableId="452362211">
    <w:abstractNumId w:val="14"/>
  </w:num>
  <w:num w:numId="3" w16cid:durableId="233200223">
    <w:abstractNumId w:val="8"/>
  </w:num>
  <w:num w:numId="4" w16cid:durableId="1552960189">
    <w:abstractNumId w:val="0"/>
  </w:num>
  <w:num w:numId="5" w16cid:durableId="415326504">
    <w:abstractNumId w:val="6"/>
  </w:num>
  <w:num w:numId="6" w16cid:durableId="257252438">
    <w:abstractNumId w:val="10"/>
  </w:num>
  <w:num w:numId="7" w16cid:durableId="529538915">
    <w:abstractNumId w:val="13"/>
  </w:num>
  <w:num w:numId="8" w16cid:durableId="907419281">
    <w:abstractNumId w:val="3"/>
  </w:num>
  <w:num w:numId="9" w16cid:durableId="2034921400">
    <w:abstractNumId w:val="11"/>
  </w:num>
  <w:num w:numId="10" w16cid:durableId="134177083">
    <w:abstractNumId w:val="12"/>
  </w:num>
  <w:num w:numId="11" w16cid:durableId="1085808955">
    <w:abstractNumId w:val="2"/>
  </w:num>
  <w:num w:numId="12" w16cid:durableId="1152679236">
    <w:abstractNumId w:val="1"/>
  </w:num>
  <w:num w:numId="13" w16cid:durableId="768626992">
    <w:abstractNumId w:val="7"/>
  </w:num>
  <w:num w:numId="14" w16cid:durableId="421875058">
    <w:abstractNumId w:val="4"/>
  </w:num>
  <w:num w:numId="15" w16cid:durableId="2146853724">
    <w:abstractNumId w:val="9"/>
  </w:num>
  <w:num w:numId="16" w16cid:durableId="1228146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06"/>
    <w:rsid w:val="00012F7B"/>
    <w:rsid w:val="00022A68"/>
    <w:rsid w:val="0003314B"/>
    <w:rsid w:val="000344A5"/>
    <w:rsid w:val="000546D0"/>
    <w:rsid w:val="00062C27"/>
    <w:rsid w:val="00085251"/>
    <w:rsid w:val="00087B71"/>
    <w:rsid w:val="00091887"/>
    <w:rsid w:val="000A7C15"/>
    <w:rsid w:val="000C3261"/>
    <w:rsid w:val="000C624E"/>
    <w:rsid w:val="000C6589"/>
    <w:rsid w:val="000E0899"/>
    <w:rsid w:val="00105A61"/>
    <w:rsid w:val="00130166"/>
    <w:rsid w:val="001303C1"/>
    <w:rsid w:val="00132BB5"/>
    <w:rsid w:val="0013504B"/>
    <w:rsid w:val="00156C77"/>
    <w:rsid w:val="0016206E"/>
    <w:rsid w:val="001632ED"/>
    <w:rsid w:val="00167A0D"/>
    <w:rsid w:val="0019713B"/>
    <w:rsid w:val="001A0617"/>
    <w:rsid w:val="001A0E54"/>
    <w:rsid w:val="001C3C21"/>
    <w:rsid w:val="001D39E5"/>
    <w:rsid w:val="001D40EB"/>
    <w:rsid w:val="001D49DF"/>
    <w:rsid w:val="001E2207"/>
    <w:rsid w:val="001E6FB7"/>
    <w:rsid w:val="001F1297"/>
    <w:rsid w:val="001F193C"/>
    <w:rsid w:val="00213C0C"/>
    <w:rsid w:val="00214465"/>
    <w:rsid w:val="00225B8B"/>
    <w:rsid w:val="00231869"/>
    <w:rsid w:val="002370E9"/>
    <w:rsid w:val="00244F1B"/>
    <w:rsid w:val="00266C87"/>
    <w:rsid w:val="0028248A"/>
    <w:rsid w:val="002A0AA8"/>
    <w:rsid w:val="002A352E"/>
    <w:rsid w:val="002B0F11"/>
    <w:rsid w:val="00323F85"/>
    <w:rsid w:val="0034248E"/>
    <w:rsid w:val="003632B1"/>
    <w:rsid w:val="003642BD"/>
    <w:rsid w:val="00370EC6"/>
    <w:rsid w:val="0037263C"/>
    <w:rsid w:val="00373AD3"/>
    <w:rsid w:val="003929F2"/>
    <w:rsid w:val="003C41E6"/>
    <w:rsid w:val="003C56E5"/>
    <w:rsid w:val="003E3689"/>
    <w:rsid w:val="003F1827"/>
    <w:rsid w:val="003F199A"/>
    <w:rsid w:val="004044B5"/>
    <w:rsid w:val="004069D3"/>
    <w:rsid w:val="004110B0"/>
    <w:rsid w:val="00414BB6"/>
    <w:rsid w:val="00424349"/>
    <w:rsid w:val="00444E79"/>
    <w:rsid w:val="00457696"/>
    <w:rsid w:val="00467F04"/>
    <w:rsid w:val="004858BB"/>
    <w:rsid w:val="004B3F87"/>
    <w:rsid w:val="004C11AA"/>
    <w:rsid w:val="004C62D0"/>
    <w:rsid w:val="004E2249"/>
    <w:rsid w:val="004E72DA"/>
    <w:rsid w:val="00517133"/>
    <w:rsid w:val="005211DE"/>
    <w:rsid w:val="005233F5"/>
    <w:rsid w:val="00556347"/>
    <w:rsid w:val="005626E5"/>
    <w:rsid w:val="00581435"/>
    <w:rsid w:val="0058505E"/>
    <w:rsid w:val="005859D7"/>
    <w:rsid w:val="005921BC"/>
    <w:rsid w:val="00607C42"/>
    <w:rsid w:val="00611AAD"/>
    <w:rsid w:val="00617235"/>
    <w:rsid w:val="006413F7"/>
    <w:rsid w:val="00651133"/>
    <w:rsid w:val="0065621A"/>
    <w:rsid w:val="00661B9C"/>
    <w:rsid w:val="00680036"/>
    <w:rsid w:val="00682607"/>
    <w:rsid w:val="00694F4C"/>
    <w:rsid w:val="00696B12"/>
    <w:rsid w:val="006A70D5"/>
    <w:rsid w:val="006D4015"/>
    <w:rsid w:val="007020D7"/>
    <w:rsid w:val="00705C0D"/>
    <w:rsid w:val="00721C68"/>
    <w:rsid w:val="007230E5"/>
    <w:rsid w:val="0073164E"/>
    <w:rsid w:val="00733A0E"/>
    <w:rsid w:val="00733AE8"/>
    <w:rsid w:val="0074085B"/>
    <w:rsid w:val="0074356E"/>
    <w:rsid w:val="00765CB5"/>
    <w:rsid w:val="00774C08"/>
    <w:rsid w:val="00780CE4"/>
    <w:rsid w:val="007845D5"/>
    <w:rsid w:val="00786E4D"/>
    <w:rsid w:val="007964DA"/>
    <w:rsid w:val="007B4144"/>
    <w:rsid w:val="00801942"/>
    <w:rsid w:val="00803B67"/>
    <w:rsid w:val="008127AD"/>
    <w:rsid w:val="00837CF2"/>
    <w:rsid w:val="008827F9"/>
    <w:rsid w:val="008978E6"/>
    <w:rsid w:val="008C5268"/>
    <w:rsid w:val="008F30DB"/>
    <w:rsid w:val="009004B5"/>
    <w:rsid w:val="00971F91"/>
    <w:rsid w:val="00975C21"/>
    <w:rsid w:val="00982BDE"/>
    <w:rsid w:val="00995067"/>
    <w:rsid w:val="009C1F18"/>
    <w:rsid w:val="00A10E8A"/>
    <w:rsid w:val="00A21841"/>
    <w:rsid w:val="00A4259A"/>
    <w:rsid w:val="00A44C6A"/>
    <w:rsid w:val="00A54B3F"/>
    <w:rsid w:val="00A679E0"/>
    <w:rsid w:val="00A74166"/>
    <w:rsid w:val="00AC26C0"/>
    <w:rsid w:val="00AC7094"/>
    <w:rsid w:val="00AD5ED9"/>
    <w:rsid w:val="00AE108B"/>
    <w:rsid w:val="00B13D10"/>
    <w:rsid w:val="00B2326F"/>
    <w:rsid w:val="00B35504"/>
    <w:rsid w:val="00B366A6"/>
    <w:rsid w:val="00B55626"/>
    <w:rsid w:val="00B63EED"/>
    <w:rsid w:val="00B9089D"/>
    <w:rsid w:val="00BB0C5A"/>
    <w:rsid w:val="00BB122B"/>
    <w:rsid w:val="00BF18C6"/>
    <w:rsid w:val="00BF3B1A"/>
    <w:rsid w:val="00C035BF"/>
    <w:rsid w:val="00C10AFE"/>
    <w:rsid w:val="00C11343"/>
    <w:rsid w:val="00C32812"/>
    <w:rsid w:val="00C5348A"/>
    <w:rsid w:val="00C60923"/>
    <w:rsid w:val="00C61A22"/>
    <w:rsid w:val="00C640B1"/>
    <w:rsid w:val="00CB116A"/>
    <w:rsid w:val="00CB3C03"/>
    <w:rsid w:val="00CB4011"/>
    <w:rsid w:val="00CD15F6"/>
    <w:rsid w:val="00CF5539"/>
    <w:rsid w:val="00D224C1"/>
    <w:rsid w:val="00D37FDD"/>
    <w:rsid w:val="00D4338F"/>
    <w:rsid w:val="00D528BC"/>
    <w:rsid w:val="00D66FB8"/>
    <w:rsid w:val="00D7175E"/>
    <w:rsid w:val="00D80CAE"/>
    <w:rsid w:val="00D84820"/>
    <w:rsid w:val="00D84F32"/>
    <w:rsid w:val="00DA1821"/>
    <w:rsid w:val="00DA441F"/>
    <w:rsid w:val="00DA4AC6"/>
    <w:rsid w:val="00DF6250"/>
    <w:rsid w:val="00E039FD"/>
    <w:rsid w:val="00E20877"/>
    <w:rsid w:val="00E24490"/>
    <w:rsid w:val="00E3120F"/>
    <w:rsid w:val="00E34D94"/>
    <w:rsid w:val="00E36B84"/>
    <w:rsid w:val="00E36B85"/>
    <w:rsid w:val="00E551AE"/>
    <w:rsid w:val="00E8313F"/>
    <w:rsid w:val="00E8458C"/>
    <w:rsid w:val="00EA61A7"/>
    <w:rsid w:val="00EC6B46"/>
    <w:rsid w:val="00EE3BBA"/>
    <w:rsid w:val="00EE6E9E"/>
    <w:rsid w:val="00EF1EBC"/>
    <w:rsid w:val="00F006D0"/>
    <w:rsid w:val="00F01887"/>
    <w:rsid w:val="00F40673"/>
    <w:rsid w:val="00F46F99"/>
    <w:rsid w:val="00F53906"/>
    <w:rsid w:val="00F57A2C"/>
    <w:rsid w:val="00F6179B"/>
    <w:rsid w:val="00F911B0"/>
    <w:rsid w:val="00F9752E"/>
    <w:rsid w:val="00F97B0A"/>
    <w:rsid w:val="68A45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55C8"/>
  <w15:docId w15:val="{75CB57BF-A771-4D87-940F-C7E306CE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64DA"/>
    <w:pPr>
      <w:keepNext/>
      <w:spacing w:after="0" w:line="240" w:lineRule="auto"/>
      <w:outlineLvl w:val="0"/>
    </w:pPr>
    <w:rPr>
      <w:rFonts w:ascii="Times New Roman" w:eastAsia="Times New Roman" w:hAnsi="Times New Roman" w:cs="Times New Roman"/>
      <w:b/>
      <w:sz w:val="20"/>
      <w:szCs w:val="20"/>
      <w:lang w:eastAsia="sv-SE"/>
    </w:rPr>
  </w:style>
  <w:style w:type="paragraph" w:styleId="Heading2">
    <w:name w:val="heading 2"/>
    <w:basedOn w:val="Normal"/>
    <w:next w:val="Normal"/>
    <w:link w:val="Heading2Char"/>
    <w:unhideWhenUsed/>
    <w:qFormat/>
    <w:rsid w:val="007964DA"/>
    <w:pPr>
      <w:keepNext/>
      <w:spacing w:after="0" w:line="240" w:lineRule="auto"/>
      <w:outlineLvl w:val="1"/>
    </w:pPr>
    <w:rPr>
      <w:rFonts w:ascii="Arial" w:eastAsia="Times New Roman" w:hAnsi="Arial" w:cs="Times New Roman"/>
      <w:b/>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06"/>
    <w:rPr>
      <w:rFonts w:ascii="Tahoma" w:hAnsi="Tahoma" w:cs="Tahoma"/>
      <w:sz w:val="16"/>
      <w:szCs w:val="16"/>
    </w:rPr>
  </w:style>
  <w:style w:type="paragraph" w:styleId="NormalWeb">
    <w:name w:val="Normal (Web)"/>
    <w:basedOn w:val="Normal"/>
    <w:uiPriority w:val="99"/>
    <w:semiHidden/>
    <w:unhideWhenUsed/>
    <w:rsid w:val="007964DA"/>
    <w:pPr>
      <w:spacing w:after="0"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rsid w:val="007964DA"/>
    <w:rPr>
      <w:rFonts w:ascii="Times New Roman" w:eastAsia="Times New Roman" w:hAnsi="Times New Roman" w:cs="Times New Roman"/>
      <w:b/>
      <w:sz w:val="20"/>
      <w:szCs w:val="20"/>
      <w:lang w:eastAsia="sv-SE"/>
    </w:rPr>
  </w:style>
  <w:style w:type="character" w:customStyle="1" w:styleId="Heading2Char">
    <w:name w:val="Heading 2 Char"/>
    <w:basedOn w:val="DefaultParagraphFont"/>
    <w:link w:val="Heading2"/>
    <w:rsid w:val="007964DA"/>
    <w:rPr>
      <w:rFonts w:ascii="Arial" w:eastAsia="Times New Roman" w:hAnsi="Arial" w:cs="Times New Roman"/>
      <w:b/>
      <w:sz w:val="24"/>
      <w:szCs w:val="20"/>
      <w:lang w:eastAsia="sv-SE"/>
    </w:rPr>
  </w:style>
  <w:style w:type="character" w:styleId="Hyperlink">
    <w:name w:val="Hyperlink"/>
    <w:basedOn w:val="DefaultParagraphFont"/>
    <w:uiPriority w:val="99"/>
    <w:unhideWhenUsed/>
    <w:rsid w:val="007964DA"/>
    <w:rPr>
      <w:color w:val="0000FF"/>
      <w:u w:val="single"/>
    </w:rPr>
  </w:style>
  <w:style w:type="table" w:styleId="TableGrid">
    <w:name w:val="Table Grid"/>
    <w:basedOn w:val="TableNormal"/>
    <w:uiPriority w:val="59"/>
    <w:rsid w:val="0079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8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4820"/>
  </w:style>
  <w:style w:type="paragraph" w:styleId="Footer">
    <w:name w:val="footer"/>
    <w:basedOn w:val="Normal"/>
    <w:link w:val="FooterChar"/>
    <w:uiPriority w:val="99"/>
    <w:unhideWhenUsed/>
    <w:rsid w:val="00D84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820"/>
  </w:style>
  <w:style w:type="paragraph" w:styleId="ListParagraph">
    <w:name w:val="List Paragraph"/>
    <w:basedOn w:val="Normal"/>
    <w:uiPriority w:val="34"/>
    <w:qFormat/>
    <w:rsid w:val="00444E79"/>
    <w:pPr>
      <w:ind w:left="720"/>
      <w:contextualSpacing/>
    </w:pPr>
  </w:style>
  <w:style w:type="character" w:styleId="CommentReference">
    <w:name w:val="annotation reference"/>
    <w:basedOn w:val="DefaultParagraphFont"/>
    <w:uiPriority w:val="99"/>
    <w:semiHidden/>
    <w:unhideWhenUsed/>
    <w:rsid w:val="003632B1"/>
    <w:rPr>
      <w:sz w:val="16"/>
      <w:szCs w:val="16"/>
    </w:rPr>
  </w:style>
  <w:style w:type="paragraph" w:styleId="CommentText">
    <w:name w:val="annotation text"/>
    <w:basedOn w:val="Normal"/>
    <w:link w:val="CommentTextChar"/>
    <w:uiPriority w:val="99"/>
    <w:semiHidden/>
    <w:unhideWhenUsed/>
    <w:rsid w:val="003632B1"/>
    <w:pPr>
      <w:spacing w:line="240" w:lineRule="auto"/>
    </w:pPr>
    <w:rPr>
      <w:sz w:val="20"/>
      <w:szCs w:val="20"/>
    </w:rPr>
  </w:style>
  <w:style w:type="character" w:customStyle="1" w:styleId="CommentTextChar">
    <w:name w:val="Comment Text Char"/>
    <w:basedOn w:val="DefaultParagraphFont"/>
    <w:link w:val="CommentText"/>
    <w:uiPriority w:val="99"/>
    <w:semiHidden/>
    <w:rsid w:val="003632B1"/>
    <w:rPr>
      <w:sz w:val="20"/>
      <w:szCs w:val="20"/>
    </w:rPr>
  </w:style>
  <w:style w:type="paragraph" w:styleId="CommentSubject">
    <w:name w:val="annotation subject"/>
    <w:basedOn w:val="CommentText"/>
    <w:next w:val="CommentText"/>
    <w:link w:val="CommentSubjectChar"/>
    <w:uiPriority w:val="99"/>
    <w:semiHidden/>
    <w:unhideWhenUsed/>
    <w:rsid w:val="003632B1"/>
    <w:rPr>
      <w:b/>
      <w:bCs/>
    </w:rPr>
  </w:style>
  <w:style w:type="character" w:customStyle="1" w:styleId="CommentSubjectChar">
    <w:name w:val="Comment Subject Char"/>
    <w:basedOn w:val="CommentTextChar"/>
    <w:link w:val="CommentSubject"/>
    <w:uiPriority w:val="99"/>
    <w:semiHidden/>
    <w:rsid w:val="003632B1"/>
    <w:rPr>
      <w:b/>
      <w:bCs/>
      <w:sz w:val="20"/>
      <w:szCs w:val="20"/>
    </w:rPr>
  </w:style>
  <w:style w:type="paragraph" w:styleId="TOCHeading">
    <w:name w:val="TOC Heading"/>
    <w:basedOn w:val="Heading1"/>
    <w:next w:val="Normal"/>
    <w:uiPriority w:val="39"/>
    <w:unhideWhenUsed/>
    <w:qFormat/>
    <w:rsid w:val="00F57A2C"/>
    <w:pPr>
      <w:keepLines/>
      <w:spacing w:before="240" w:line="259" w:lineRule="auto"/>
      <w:outlineLvl w:val="9"/>
    </w:pPr>
    <w:rPr>
      <w:rFonts w:asciiTheme="majorHAnsi" w:eastAsiaTheme="majorEastAsia" w:hAnsiTheme="majorHAnsi" w:cstheme="majorBidi"/>
      <w:b w:val="0"/>
      <w:color w:val="00386E" w:themeColor="accent1" w:themeShade="BF"/>
      <w:sz w:val="32"/>
      <w:szCs w:val="32"/>
      <w:lang w:val="en-US" w:eastAsia="en-US"/>
    </w:rPr>
  </w:style>
  <w:style w:type="paragraph" w:styleId="TOC1">
    <w:name w:val="toc 1"/>
    <w:basedOn w:val="Normal"/>
    <w:next w:val="Normal"/>
    <w:autoRedefine/>
    <w:uiPriority w:val="39"/>
    <w:unhideWhenUsed/>
    <w:rsid w:val="00F57A2C"/>
    <w:pPr>
      <w:spacing w:after="100"/>
    </w:pPr>
  </w:style>
  <w:style w:type="paragraph" w:styleId="TOC2">
    <w:name w:val="toc 2"/>
    <w:basedOn w:val="Normal"/>
    <w:next w:val="Normal"/>
    <w:autoRedefine/>
    <w:uiPriority w:val="39"/>
    <w:unhideWhenUsed/>
    <w:rsid w:val="00F57A2C"/>
    <w:pPr>
      <w:spacing w:after="100"/>
      <w:ind w:left="220"/>
    </w:pPr>
  </w:style>
  <w:style w:type="character" w:customStyle="1" w:styleId="UnresolvedMention1">
    <w:name w:val="Unresolved Mention1"/>
    <w:basedOn w:val="DefaultParagraphFont"/>
    <w:uiPriority w:val="99"/>
    <w:semiHidden/>
    <w:unhideWhenUsed/>
    <w:rsid w:val="00BF3B1A"/>
    <w:rPr>
      <w:color w:val="605E5C"/>
      <w:shd w:val="clear" w:color="auto" w:fill="E1DFDD"/>
    </w:rPr>
  </w:style>
  <w:style w:type="paragraph" w:styleId="PlainText">
    <w:name w:val="Plain Text"/>
    <w:basedOn w:val="Normal"/>
    <w:link w:val="PlainTextChar"/>
    <w:uiPriority w:val="99"/>
    <w:semiHidden/>
    <w:unhideWhenUsed/>
    <w:rsid w:val="001D49D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D49DF"/>
    <w:rPr>
      <w:rFonts w:ascii="Calibri" w:hAnsi="Calibri" w:cs="Calibri"/>
    </w:rPr>
  </w:style>
  <w:style w:type="character" w:styleId="FollowedHyperlink">
    <w:name w:val="FollowedHyperlink"/>
    <w:basedOn w:val="DefaultParagraphFont"/>
    <w:uiPriority w:val="99"/>
    <w:semiHidden/>
    <w:unhideWhenUsed/>
    <w:rsid w:val="001D49DF"/>
    <w:rPr>
      <w:color w:val="800080" w:themeColor="followedHyperlink"/>
      <w:u w:val="single"/>
    </w:rPr>
  </w:style>
  <w:style w:type="character" w:styleId="UnresolvedMention">
    <w:name w:val="Unresolved Mention"/>
    <w:basedOn w:val="DefaultParagraphFont"/>
    <w:uiPriority w:val="99"/>
    <w:semiHidden/>
    <w:unhideWhenUsed/>
    <w:rsid w:val="004B3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0168">
      <w:bodyDiv w:val="1"/>
      <w:marLeft w:val="0"/>
      <w:marRight w:val="0"/>
      <w:marTop w:val="0"/>
      <w:marBottom w:val="0"/>
      <w:divBdr>
        <w:top w:val="none" w:sz="0" w:space="0" w:color="auto"/>
        <w:left w:val="none" w:sz="0" w:space="0" w:color="auto"/>
        <w:bottom w:val="none" w:sz="0" w:space="0" w:color="auto"/>
        <w:right w:val="none" w:sz="0" w:space="0" w:color="auto"/>
      </w:divBdr>
    </w:div>
    <w:div w:id="440994331">
      <w:bodyDiv w:val="1"/>
      <w:marLeft w:val="0"/>
      <w:marRight w:val="0"/>
      <w:marTop w:val="0"/>
      <w:marBottom w:val="0"/>
      <w:divBdr>
        <w:top w:val="none" w:sz="0" w:space="0" w:color="auto"/>
        <w:left w:val="none" w:sz="0" w:space="0" w:color="auto"/>
        <w:bottom w:val="none" w:sz="0" w:space="0" w:color="auto"/>
        <w:right w:val="none" w:sz="0" w:space="0" w:color="auto"/>
      </w:divBdr>
    </w:div>
    <w:div w:id="1561937127">
      <w:bodyDiv w:val="1"/>
      <w:marLeft w:val="0"/>
      <w:marRight w:val="0"/>
      <w:marTop w:val="0"/>
      <w:marBottom w:val="0"/>
      <w:divBdr>
        <w:top w:val="none" w:sz="0" w:space="0" w:color="auto"/>
        <w:left w:val="none" w:sz="0" w:space="0" w:color="auto"/>
        <w:bottom w:val="none" w:sz="0" w:space="0" w:color="auto"/>
        <w:right w:val="none" w:sz="0" w:space="0" w:color="auto"/>
      </w:divBdr>
    </w:div>
    <w:div w:id="1628585709">
      <w:bodyDiv w:val="1"/>
      <w:marLeft w:val="0"/>
      <w:marRight w:val="0"/>
      <w:marTop w:val="0"/>
      <w:marBottom w:val="0"/>
      <w:divBdr>
        <w:top w:val="none" w:sz="0" w:space="0" w:color="auto"/>
        <w:left w:val="none" w:sz="0" w:space="0" w:color="auto"/>
        <w:bottom w:val="none" w:sz="0" w:space="0" w:color="auto"/>
        <w:right w:val="none" w:sz="0" w:space="0" w:color="auto"/>
      </w:divBdr>
    </w:div>
    <w:div w:id="1687093779">
      <w:bodyDiv w:val="1"/>
      <w:marLeft w:val="0"/>
      <w:marRight w:val="0"/>
      <w:marTop w:val="0"/>
      <w:marBottom w:val="0"/>
      <w:divBdr>
        <w:top w:val="none" w:sz="0" w:space="0" w:color="auto"/>
        <w:left w:val="none" w:sz="0" w:space="0" w:color="auto"/>
        <w:bottom w:val="none" w:sz="0" w:space="0" w:color="auto"/>
        <w:right w:val="none" w:sz="0" w:space="0" w:color="auto"/>
      </w:divBdr>
      <w:divsChild>
        <w:div w:id="193810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153622">
              <w:marLeft w:val="0"/>
              <w:marRight w:val="0"/>
              <w:marTop w:val="0"/>
              <w:marBottom w:val="0"/>
              <w:divBdr>
                <w:top w:val="none" w:sz="0" w:space="0" w:color="auto"/>
                <w:left w:val="none" w:sz="0" w:space="0" w:color="auto"/>
                <w:bottom w:val="none" w:sz="0" w:space="0" w:color="auto"/>
                <w:right w:val="none" w:sz="0" w:space="0" w:color="auto"/>
              </w:divBdr>
              <w:divsChild>
                <w:div w:id="1539776230">
                  <w:marLeft w:val="0"/>
                  <w:marRight w:val="0"/>
                  <w:marTop w:val="0"/>
                  <w:marBottom w:val="0"/>
                  <w:divBdr>
                    <w:top w:val="none" w:sz="0" w:space="0" w:color="auto"/>
                    <w:left w:val="none" w:sz="0" w:space="0" w:color="auto"/>
                    <w:bottom w:val="none" w:sz="0" w:space="0" w:color="auto"/>
                    <w:right w:val="none" w:sz="0" w:space="0" w:color="auto"/>
                  </w:divBdr>
                  <w:divsChild>
                    <w:div w:id="4843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ldatgossen@gmail.com" TargetMode="External"/><Relationship Id="rId18" Type="http://schemas.openxmlformats.org/officeDocument/2006/relationships/hyperlink" Target="http://www.boverket.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vk.s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tockholmsstadsnat.se/kundtjans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kundportalen.habitek.se/login" TargetMode="External"/><Relationship Id="rId20" Type="http://schemas.openxmlformats.org/officeDocument/2006/relationships/hyperlink" Target="http://www.elsakerhetsverket.se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sbc.s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sakervatt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fsoldatgossen.bostadsratterna.se" TargetMode="External"/><Relationship Id="rId22" Type="http://schemas.openxmlformats.org/officeDocument/2006/relationships/hyperlink" Target="http://www.bkr.s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mmerskollegium_PPT">
  <a:themeElements>
    <a:clrScheme name="Kommerskollegium">
      <a:dk1>
        <a:sysClr val="windowText" lastClr="000000"/>
      </a:dk1>
      <a:lt1>
        <a:sysClr val="window" lastClr="FFFFFF"/>
      </a:lt1>
      <a:dk2>
        <a:srgbClr val="1F497D"/>
      </a:dk2>
      <a:lt2>
        <a:srgbClr val="EEECE1"/>
      </a:lt2>
      <a:accent1>
        <a:srgbClr val="004B93"/>
      </a:accent1>
      <a:accent2>
        <a:srgbClr val="D6AF2C"/>
      </a:accent2>
      <a:accent3>
        <a:srgbClr val="9D9A7E"/>
      </a:accent3>
      <a:accent4>
        <a:srgbClr val="552E5F"/>
      </a:accent4>
      <a:accent5>
        <a:srgbClr val="99B7D4"/>
      </a:accent5>
      <a:accent6>
        <a:srgbClr val="F3E399"/>
      </a:accent6>
      <a:hlink>
        <a:srgbClr val="0000FF"/>
      </a:hlink>
      <a:folHlink>
        <a:srgbClr val="800080"/>
      </a:folHlink>
    </a:clrScheme>
    <a:fontScheme name="Kommerskollegiu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972160AE3CB641AE8F55E519A998C8" ma:contentTypeVersion="13" ma:contentTypeDescription="Create a new document." ma:contentTypeScope="" ma:versionID="af7276d7f6cfa2cf4444319670947d0b">
  <xsd:schema xmlns:xsd="http://www.w3.org/2001/XMLSchema" xmlns:xs="http://www.w3.org/2001/XMLSchema" xmlns:p="http://schemas.microsoft.com/office/2006/metadata/properties" xmlns:ns3="44a56295-c29e-4898-8136-a54736c65b82" xmlns:ns4="f0e98916-34a7-4c39-89a5-94644604f83c" xmlns:ns5="81f68b40-9727-4240-8fa7-9c3342c045ad" targetNamespace="http://schemas.microsoft.com/office/2006/metadata/properties" ma:root="true" ma:fieldsID="1c9698d4a20b76ce9d24ec3e9811feef" ns3:_="" ns4:_="" ns5:_="">
    <xsd:import namespace="44a56295-c29e-4898-8136-a54736c65b82"/>
    <xsd:import namespace="f0e98916-34a7-4c39-89a5-94644604f83c"/>
    <xsd:import namespace="81f68b40-9727-4240-8fa7-9c3342c045ad"/>
    <xsd:element name="properties">
      <xsd:complexType>
        <xsd:sequence>
          <xsd:element name="documentManagement">
            <xsd:complexType>
              <xsd:all>
                <xsd:element ref="ns3:Descriptions" minOccurs="0"/>
                <xsd:element ref="ns3:Keyword"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Location"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98916-34a7-4c39-89a5-94644604f83c" elementFormDefault="qualified">
    <xsd:import namespace="http://schemas.microsoft.com/office/2006/documentManagement/types"/>
    <xsd:import namespace="http://schemas.microsoft.com/office/infopath/2007/PartnerControls"/>
    <xsd:element name="SharingHintHash" ma:index="10" nillable="true" ma:displayName="Sharing Hint Hash" ma:description="" ma:hidden="true" ma:internalName="SharingHintHash" ma:readOnly="true">
      <xsd:simpleType>
        <xsd:restriction base="dms:Text"/>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68b40-9727-4240-8fa7-9c3342c045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ee89e71-04cd-405e-9ca3-99e020c1694d" ContentTypeId="0x0101" PreviousValue="false"/>
</file>

<file path=customXml/itemProps1.xml><?xml version="1.0" encoding="utf-8"?>
<ds:datastoreItem xmlns:ds="http://schemas.openxmlformats.org/officeDocument/2006/customXml" ds:itemID="{79382263-9431-43C2-854F-3783C53D1652}">
  <ds:schemaRefs>
    <ds:schemaRef ds:uri="http://schemas.microsoft.com/sharepoint/v3/contenttype/forms"/>
  </ds:schemaRefs>
</ds:datastoreItem>
</file>

<file path=customXml/itemProps2.xml><?xml version="1.0" encoding="utf-8"?>
<ds:datastoreItem xmlns:ds="http://schemas.openxmlformats.org/officeDocument/2006/customXml" ds:itemID="{7D41AE28-92AF-403A-B658-BE92912D5A21}">
  <ds:schemaRefs>
    <ds:schemaRef ds:uri="http://schemas.microsoft.com/office/2006/metadata/properties"/>
    <ds:schemaRef ds:uri="http://schemas.microsoft.com/office/infopath/2007/PartnerControls"/>
    <ds:schemaRef ds:uri="44a56295-c29e-4898-8136-a54736c65b82"/>
  </ds:schemaRefs>
</ds:datastoreItem>
</file>

<file path=customXml/itemProps3.xml><?xml version="1.0" encoding="utf-8"?>
<ds:datastoreItem xmlns:ds="http://schemas.openxmlformats.org/officeDocument/2006/customXml" ds:itemID="{14623AF3-57E6-4EDA-8144-7784114908B8}">
  <ds:schemaRefs>
    <ds:schemaRef ds:uri="http://schemas.openxmlformats.org/officeDocument/2006/bibliography"/>
  </ds:schemaRefs>
</ds:datastoreItem>
</file>

<file path=customXml/itemProps4.xml><?xml version="1.0" encoding="utf-8"?>
<ds:datastoreItem xmlns:ds="http://schemas.openxmlformats.org/officeDocument/2006/customXml" ds:itemID="{4A7C2FB7-0092-4C39-9998-09BE972C0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f0e98916-34a7-4c39-89a5-94644604f83c"/>
    <ds:schemaRef ds:uri="81f68b40-9727-4240-8fa7-9c3342c04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1C916-71A8-4A74-8238-9085563DD93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Kommerskollegium</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Råsmar</dc:creator>
  <cp:lastModifiedBy>Wallin Betzholtz, Hanna (Zdilar)</cp:lastModifiedBy>
  <cp:revision>8</cp:revision>
  <cp:lastPrinted>2022-09-22T09:32:00Z</cp:lastPrinted>
  <dcterms:created xsi:type="dcterms:W3CDTF">2023-05-29T12:07:00Z</dcterms:created>
  <dcterms:modified xsi:type="dcterms:W3CDTF">2023-05-29T12:22:00Z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0x01010030972160AE3CB641AE8F55E519A998C8</vt:lpwstr>
  </property>
</Properties>
</file>