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AE7CB" w14:textId="77777777" w:rsidR="00FA6A29" w:rsidRDefault="00FA6A29" w:rsidP="000970E3"/>
    <w:p w14:paraId="1DAB3648" w14:textId="77777777" w:rsidR="00FA6A29" w:rsidRPr="00FA6A29" w:rsidRDefault="00FA6A29" w:rsidP="00FA6A29">
      <w:pPr>
        <w:rPr>
          <w:b/>
        </w:rPr>
      </w:pPr>
      <w:r w:rsidRPr="00FA6A29">
        <w:rPr>
          <w:b/>
        </w:rPr>
        <w:t>Mäklarinformation</w:t>
      </w:r>
    </w:p>
    <w:p w14:paraId="4C4E3256" w14:textId="77777777" w:rsidR="00FA6A29" w:rsidRDefault="00FA6A29" w:rsidP="00FA6A29">
      <w:r>
        <w:t>Välkommen till vår</w:t>
      </w:r>
      <w:r w:rsidR="006D73BC">
        <w:t xml:space="preserve"> informationssida för </w:t>
      </w:r>
      <w:r>
        <w:t>mäklare</w:t>
      </w:r>
      <w:r w:rsidR="006D73BC">
        <w:t>.</w:t>
      </w:r>
      <w:r>
        <w:t xml:space="preserve"> Här hittar du som fastighetsmäklare all nödvändig information som behövs i samband med försäljningsuppdrag av lägenheter i Brf Soldatgossen på Orvar Odds väg 51.</w:t>
      </w:r>
    </w:p>
    <w:p w14:paraId="6EEDE056" w14:textId="77777777" w:rsidR="00FA6A29" w:rsidRDefault="00FA6A29" w:rsidP="000970E3"/>
    <w:p w14:paraId="36C42DF1" w14:textId="77777777" w:rsidR="000970E3" w:rsidRDefault="000970E3" w:rsidP="000970E3">
      <w:pPr>
        <w:rPr>
          <w:b/>
        </w:rPr>
      </w:pPr>
      <w:r w:rsidRPr="00E55551">
        <w:t>Namn</w:t>
      </w:r>
      <w:r w:rsidRPr="00AB302C">
        <w:rPr>
          <w:b/>
        </w:rPr>
        <w:tab/>
      </w:r>
      <w:r w:rsidR="00AB302C">
        <w:rPr>
          <w:b/>
        </w:rPr>
        <w:tab/>
      </w:r>
      <w:r w:rsidRPr="00AB302C">
        <w:rPr>
          <w:b/>
        </w:rPr>
        <w:t xml:space="preserve">Brf Soldatgossen </w:t>
      </w:r>
    </w:p>
    <w:p w14:paraId="1F234334" w14:textId="77777777" w:rsidR="00410784" w:rsidRPr="00410784" w:rsidRDefault="00410784" w:rsidP="00410784">
      <w:pPr>
        <w:ind w:left="2604"/>
      </w:pPr>
      <w:r w:rsidRPr="00410784">
        <w:t xml:space="preserve">Bostadsrättsföreningen registrerades 1998-11-30. Föreningens nuvarande ekonomiska plan registrerades 2002-01-01 och nuvarande stadgar registrerades 2017-03-20 hos Bolagsverket. Föreningen har sitt säte i Stockholm. </w:t>
      </w:r>
    </w:p>
    <w:p w14:paraId="26D5F4C3" w14:textId="77777777" w:rsidR="00410784" w:rsidRPr="00410784" w:rsidRDefault="00410784" w:rsidP="00410784">
      <w:pPr>
        <w:ind w:left="2604"/>
      </w:pPr>
      <w:r w:rsidRPr="00410784">
        <w:t>Föreningen är ett s.k. privatbostadsföretag enligt inkomstskattelagen (1999:1229) och utgör därmed en äkta bostadsrättsförening</w:t>
      </w:r>
    </w:p>
    <w:p w14:paraId="791BB2A1" w14:textId="77777777" w:rsidR="000970E3" w:rsidRDefault="000970E3" w:rsidP="000970E3">
      <w:r>
        <w:t>Fastighetsbeteckning</w:t>
      </w:r>
      <w:r>
        <w:tab/>
        <w:t xml:space="preserve">Soldatgossen 1 </w:t>
      </w:r>
    </w:p>
    <w:p w14:paraId="36A0C9DE" w14:textId="77777777" w:rsidR="000970E3" w:rsidRDefault="000970E3" w:rsidP="000970E3">
      <w:pPr>
        <w:ind w:left="2604" w:hanging="2604"/>
      </w:pPr>
      <w:r>
        <w:t>Allmänt om föreningen</w:t>
      </w:r>
      <w:r>
        <w:tab/>
        <w:t>Brf Soldatgossen består av 43 lägenheter samtliga upplåtna med bostadsrät</w:t>
      </w:r>
      <w:r w:rsidR="00AB302C">
        <w:t xml:space="preserve">t samt garage. </w:t>
      </w:r>
      <w:r>
        <w:t>Byggår 1937.</w:t>
      </w:r>
      <w:r w:rsidR="00AB302C">
        <w:t xml:space="preserve"> Föreningen äger marken. </w:t>
      </w:r>
    </w:p>
    <w:p w14:paraId="516D1B65" w14:textId="77777777" w:rsidR="00410784" w:rsidRDefault="00410784" w:rsidP="000970E3">
      <w:pPr>
        <w:ind w:left="2604" w:hanging="2604"/>
      </w:pPr>
      <w:r>
        <w:t>Försäkring</w:t>
      </w:r>
      <w:r>
        <w:tab/>
        <w:t>Fastigheten är full</w:t>
      </w:r>
      <w:r w:rsidR="00FA6A29">
        <w:t>värdesförsäkrad</w:t>
      </w:r>
      <w:r w:rsidRPr="00410784">
        <w:t xml:space="preserve"> via Trygg-Hansa. I försäkringen ingår kollektivt bostadsrättstillägg för medlemmarna samt ansvarsförsäkring för styrelsen</w:t>
      </w:r>
      <w:r w:rsidR="00FA6A29">
        <w:t xml:space="preserve">. </w:t>
      </w:r>
    </w:p>
    <w:p w14:paraId="61C0D20C" w14:textId="77777777" w:rsidR="000970E3" w:rsidRDefault="000970E3" w:rsidP="000970E3">
      <w:r>
        <w:t>Uppvärmning</w:t>
      </w:r>
      <w:r>
        <w:tab/>
      </w:r>
      <w:r>
        <w:tab/>
        <w:t>Fjärrvärme</w:t>
      </w:r>
    </w:p>
    <w:p w14:paraId="3D4706D4" w14:textId="77777777" w:rsidR="000970E3" w:rsidRDefault="000970E3" w:rsidP="000970E3">
      <w:pPr>
        <w:ind w:left="2604" w:hanging="2604"/>
      </w:pPr>
      <w:r>
        <w:t>Vad ingår i månadsavgiften</w:t>
      </w:r>
      <w:r>
        <w:tab/>
      </w:r>
      <w:r w:rsidR="00FA6A29">
        <w:t>A</w:t>
      </w:r>
      <w:r w:rsidR="00FA6A29" w:rsidRPr="00FA6A29">
        <w:t xml:space="preserve">vgift för bostaden </w:t>
      </w:r>
      <w:r w:rsidR="00FA6A29">
        <w:t>ska</w:t>
      </w:r>
      <w:r w:rsidR="00FA6A29" w:rsidRPr="00FA6A29">
        <w:t xml:space="preserve"> täcka kostnader för drift, underhåll, värme, kall- och varmvatten, räntor och amorteringar</w:t>
      </w:r>
      <w:r w:rsidR="00FA6A29">
        <w:t xml:space="preserve"> samt</w:t>
      </w:r>
      <w:r>
        <w:t xml:space="preserve"> tv (</w:t>
      </w:r>
      <w:proofErr w:type="spellStart"/>
      <w:r>
        <w:t>Comhem</w:t>
      </w:r>
      <w:proofErr w:type="spellEnd"/>
      <w:r>
        <w:t xml:space="preserve"> digitalt grundpaket), </w:t>
      </w:r>
      <w:r w:rsidR="00AB302C">
        <w:t>och</w:t>
      </w:r>
      <w:r>
        <w:t xml:space="preserve"> bostadsrättstillägg. En avgift på 150 kronor ta</w:t>
      </w:r>
      <w:r w:rsidR="003925B2">
        <w:t>s ut för fiberbredband via Stoc</w:t>
      </w:r>
      <w:r>
        <w:t xml:space="preserve">kholms stadsnät  </w:t>
      </w:r>
    </w:p>
    <w:p w14:paraId="68DDBF24" w14:textId="77777777" w:rsidR="000970E3" w:rsidRDefault="000970E3" w:rsidP="000970E3">
      <w:r>
        <w:t>Planerade avgiftshöjningar</w:t>
      </w:r>
      <w:r>
        <w:tab/>
        <w:t xml:space="preserve">Inga planerade avgiftshöjningar </w:t>
      </w:r>
    </w:p>
    <w:p w14:paraId="1DFAB6E6" w14:textId="77777777" w:rsidR="000970E3" w:rsidRDefault="000970E3" w:rsidP="000970E3">
      <w:pPr>
        <w:ind w:left="2604" w:hanging="2604"/>
      </w:pPr>
      <w:r>
        <w:t>Underhåll och renovering</w:t>
      </w:r>
      <w:r>
        <w:tab/>
        <w:t xml:space="preserve">Föreningen har en underhållsplan </w:t>
      </w:r>
      <w:r w:rsidR="00FA6A29">
        <w:t xml:space="preserve">som senast reviderades 2021-2048 </w:t>
      </w:r>
      <w:r>
        <w:t>och avsätter medel för kommande behov. Amortering av lån sker enligt plan, se årsberättelse.</w:t>
      </w:r>
    </w:p>
    <w:p w14:paraId="364761D5" w14:textId="77777777" w:rsidR="006D73BC" w:rsidRDefault="000970E3" w:rsidP="000970E3">
      <w:pPr>
        <w:ind w:left="2604" w:hanging="2604"/>
      </w:pPr>
      <w:r>
        <w:t>Planerat underhåll</w:t>
      </w:r>
      <w:r w:rsidR="00E55551">
        <w:tab/>
      </w:r>
      <w:proofErr w:type="spellStart"/>
      <w:r w:rsidR="00E55551">
        <w:t>Underhåll</w:t>
      </w:r>
      <w:proofErr w:type="spellEnd"/>
      <w:r w:rsidR="00E55551">
        <w:t xml:space="preserve"> utför</w:t>
      </w:r>
      <w:r>
        <w:t>s vid behov enligt antagen underhållsplan. Inga större åtgärder är planerade.</w:t>
      </w:r>
      <w:r w:rsidR="00E55551">
        <w:t xml:space="preserve"> För gjorda renoveringar se årsredovisningen. </w:t>
      </w:r>
    </w:p>
    <w:p w14:paraId="6B80FEC5" w14:textId="77777777" w:rsidR="006D73BC" w:rsidRDefault="006D73BC" w:rsidP="006D73BC">
      <w:pPr>
        <w:ind w:left="2604" w:hanging="2604"/>
      </w:pPr>
      <w:r w:rsidRPr="006D73BC">
        <w:t xml:space="preserve">OVK </w:t>
      </w:r>
      <w:r>
        <w:tab/>
      </w:r>
      <w:r>
        <w:tab/>
        <w:t xml:space="preserve">Godkänd </w:t>
      </w:r>
      <w:r w:rsidRPr="006D73BC">
        <w:t xml:space="preserve">obligatorisk ventilationsbesiktning </w:t>
      </w:r>
      <w:r>
        <w:t xml:space="preserve">av fastigheten </w:t>
      </w:r>
      <w:r w:rsidRPr="006D73BC">
        <w:t>genomfördes under 202</w:t>
      </w:r>
      <w:r>
        <w:t>2</w:t>
      </w:r>
      <w:r w:rsidRPr="006D73BC">
        <w:t>.</w:t>
      </w:r>
    </w:p>
    <w:p w14:paraId="4EBAB5F7" w14:textId="77777777" w:rsidR="006D73BC" w:rsidRDefault="006D73BC" w:rsidP="006D73BC">
      <w:pPr>
        <w:ind w:left="2604" w:hanging="2604"/>
      </w:pPr>
      <w:r>
        <w:t>Energideklaration</w:t>
      </w:r>
      <w:r>
        <w:tab/>
      </w:r>
      <w:r w:rsidRPr="006D73BC">
        <w:t xml:space="preserve">Energideklaration </w:t>
      </w:r>
      <w:r>
        <w:t xml:space="preserve">av </w:t>
      </w:r>
      <w:r w:rsidRPr="006D73BC">
        <w:t>fastighete</w:t>
      </w:r>
      <w:r>
        <w:t>n</w:t>
      </w:r>
      <w:r w:rsidRPr="006D73BC">
        <w:t xml:space="preserve"> utförd</w:t>
      </w:r>
      <w:r>
        <w:t>es</w:t>
      </w:r>
      <w:r w:rsidRPr="006D73BC">
        <w:t xml:space="preserve"> </w:t>
      </w:r>
      <w:r w:rsidR="003925B2" w:rsidRPr="003925B2">
        <w:t xml:space="preserve">2019-08-29 och är giltig </w:t>
      </w:r>
      <w:proofErr w:type="spellStart"/>
      <w:r w:rsidR="003925B2" w:rsidRPr="003925B2">
        <w:t>t.o.m</w:t>
      </w:r>
      <w:proofErr w:type="spellEnd"/>
      <w:r w:rsidR="003925B2" w:rsidRPr="003925B2">
        <w:t xml:space="preserve"> 2029-08-29</w:t>
      </w:r>
    </w:p>
    <w:p w14:paraId="6BE39BDF" w14:textId="77777777" w:rsidR="000970E3" w:rsidRDefault="000970E3" w:rsidP="000970E3">
      <w:r>
        <w:t>Ekonomisk förvaltare</w:t>
      </w:r>
      <w:r>
        <w:tab/>
        <w:t xml:space="preserve">SBC, Sveriges </w:t>
      </w:r>
      <w:proofErr w:type="spellStart"/>
      <w:r>
        <w:t>BostadsrättsCentrum</w:t>
      </w:r>
      <w:proofErr w:type="spellEnd"/>
    </w:p>
    <w:p w14:paraId="15DF9D5F" w14:textId="77777777" w:rsidR="000970E3" w:rsidRDefault="000970E3" w:rsidP="000970E3">
      <w:r>
        <w:t xml:space="preserve">Teknisk förvaltare </w:t>
      </w:r>
      <w:r>
        <w:tab/>
      </w:r>
      <w:proofErr w:type="spellStart"/>
      <w:r>
        <w:t>Habitek</w:t>
      </w:r>
      <w:proofErr w:type="spellEnd"/>
      <w:r>
        <w:t xml:space="preserve"> </w:t>
      </w:r>
      <w:r w:rsidR="00FA6A29">
        <w:t xml:space="preserve">Fastighetsservice </w:t>
      </w:r>
    </w:p>
    <w:p w14:paraId="3EA4F398" w14:textId="77777777" w:rsidR="00FA6A29" w:rsidRDefault="00FA6A29" w:rsidP="000970E3">
      <w:r>
        <w:t>Trappstädning</w:t>
      </w:r>
      <w:r>
        <w:tab/>
      </w:r>
      <w:r>
        <w:tab/>
        <w:t xml:space="preserve">Trappstädning sköts av firma. </w:t>
      </w:r>
    </w:p>
    <w:p w14:paraId="5921DCE4" w14:textId="77777777" w:rsidR="000970E3" w:rsidRDefault="000970E3" w:rsidP="000970E3">
      <w:r>
        <w:lastRenderedPageBreak/>
        <w:t>Överlåtelseavgift</w:t>
      </w:r>
      <w:r>
        <w:tab/>
      </w:r>
      <w:r w:rsidR="003925B2" w:rsidRPr="003925B2">
        <w:t>1183</w:t>
      </w:r>
      <w:r w:rsidRPr="003925B2">
        <w:t>k</w:t>
      </w:r>
      <w:r>
        <w:t>r. Betalas av köparen.</w:t>
      </w:r>
    </w:p>
    <w:p w14:paraId="03240C65" w14:textId="77777777" w:rsidR="000970E3" w:rsidRDefault="000970E3" w:rsidP="000970E3">
      <w:r>
        <w:t>Pantsättningsavgift</w:t>
      </w:r>
      <w:r>
        <w:tab/>
      </w:r>
      <w:r w:rsidR="003925B2">
        <w:t>473</w:t>
      </w:r>
      <w:r>
        <w:t>kr. Betalas av pantsättaren (köparen).</w:t>
      </w:r>
    </w:p>
    <w:p w14:paraId="18FC31F2" w14:textId="77777777" w:rsidR="000D3AAD" w:rsidRDefault="000D3AAD" w:rsidP="003925B2">
      <w:pPr>
        <w:ind w:left="2604" w:hanging="2604"/>
      </w:pPr>
      <w:r>
        <w:t>Andrahandsupplåtelse</w:t>
      </w:r>
      <w:r>
        <w:tab/>
      </w:r>
      <w:r w:rsidR="003925B2" w:rsidRPr="003925B2">
        <w:t xml:space="preserve">10% av </w:t>
      </w:r>
      <w:r w:rsidR="003925B2">
        <w:t>p</w:t>
      </w:r>
      <w:r w:rsidR="003925B2" w:rsidRPr="003925B2">
        <w:t xml:space="preserve">risbasbeloppet </w:t>
      </w:r>
      <w:r w:rsidR="003925B2">
        <w:t>2023, 52500kr. D</w:t>
      </w:r>
      <w:r w:rsidR="003925B2" w:rsidRPr="003925B2">
        <w:t>ebiteras bostadsrätt</w:t>
      </w:r>
      <w:r w:rsidR="003925B2">
        <w:t>s</w:t>
      </w:r>
      <w:r w:rsidR="003925B2" w:rsidRPr="003925B2">
        <w:t>innehavaren löpande per m</w:t>
      </w:r>
      <w:r w:rsidR="003925B2">
        <w:t>ånad under hela uthyrningstiden.</w:t>
      </w:r>
    </w:p>
    <w:p w14:paraId="1E14CDB0" w14:textId="77777777" w:rsidR="00E55551" w:rsidRDefault="00E55551" w:rsidP="00E55551">
      <w:pPr>
        <w:ind w:left="2604" w:hanging="2604"/>
      </w:pPr>
      <w:r>
        <w:t xml:space="preserve">Andrahandsuthyrning </w:t>
      </w:r>
      <w:r>
        <w:tab/>
        <w:t>Uthyrning i andra hand kräver styrelsens samtycke. Begäran om samtycke ska ske skriftligt och innehålla skälet för begäran, tidsperiod och vem som ska hyra lägenheten.</w:t>
      </w:r>
    </w:p>
    <w:p w14:paraId="1F2388F8" w14:textId="77777777" w:rsidR="00410784" w:rsidRDefault="000970E3" w:rsidP="000970E3">
      <w:r>
        <w:t>Juridiska personer</w:t>
      </w:r>
      <w:r>
        <w:tab/>
        <w:t>Föreningen accepterar inte juridiska personer som medlemmar</w:t>
      </w:r>
      <w:r w:rsidR="00410784" w:rsidRPr="00410784">
        <w:t xml:space="preserve"> </w:t>
      </w:r>
    </w:p>
    <w:p w14:paraId="314A5621" w14:textId="77777777" w:rsidR="00410784" w:rsidRDefault="00410784" w:rsidP="000970E3"/>
    <w:p w14:paraId="0BD70722" w14:textId="77777777" w:rsidR="000970E3" w:rsidRDefault="00410784" w:rsidP="00410784">
      <w:pPr>
        <w:ind w:left="2604" w:hanging="2604"/>
      </w:pPr>
      <w:r>
        <w:t xml:space="preserve">Delat ägande </w:t>
      </w:r>
      <w:r>
        <w:tab/>
      </w:r>
      <w:r>
        <w:tab/>
        <w:t>Föreningen kan godkänna delat ägande om t.ex. barn och förälder äger lägenheten tillsammans. Minsta ägarandelen är 10%.</w:t>
      </w:r>
      <w:r>
        <w:cr/>
        <w:t xml:space="preserve">I övrigt har bara de som har laglig rätt enligt Bostadsrättslagen dvs makar och registrerad partner och sambo rätt till delat ägande. </w:t>
      </w:r>
    </w:p>
    <w:p w14:paraId="53396058" w14:textId="77777777" w:rsidR="000970E3" w:rsidRDefault="000970E3" w:rsidP="000970E3">
      <w:pPr>
        <w:ind w:left="2604" w:hanging="2604"/>
      </w:pPr>
      <w:r>
        <w:t>Medlemsansökan</w:t>
      </w:r>
      <w:r>
        <w:tab/>
        <w:t>Skickas av mäklaren till den ekonomiska förvaltaren vid köp. Endast de som avser att bosätta sig i föreningen kan bli medlem.</w:t>
      </w:r>
    </w:p>
    <w:p w14:paraId="5B31E443" w14:textId="77777777" w:rsidR="000970E3" w:rsidRDefault="000970E3" w:rsidP="000970E3">
      <w:pPr>
        <w:ind w:left="2604" w:firstLine="4"/>
      </w:pPr>
    </w:p>
    <w:p w14:paraId="240EC571" w14:textId="77777777" w:rsidR="000970E3" w:rsidRDefault="00E55551" w:rsidP="001B5029">
      <w:pPr>
        <w:ind w:left="2604" w:hanging="2604"/>
      </w:pPr>
      <w:r>
        <w:t>Renovering/tillstånd</w:t>
      </w:r>
      <w:r>
        <w:tab/>
        <w:t xml:space="preserve">Sök alltid skriftligt samtycke hos föreningen för renoveringar som faller utanför så kallat normalt underhåll (målning, tapetsering, golv </w:t>
      </w:r>
      <w:proofErr w:type="spellStart"/>
      <w:r>
        <w:t>etc</w:t>
      </w:r>
      <w:proofErr w:type="spellEnd"/>
      <w:r>
        <w:t>). Tillstånd ges aldrig av föreningen för installera annat än vanliga kolfilter fläktar, då det inte är förenligt med hur föreningens ventilationssystem fungerar. Bostadsrättsinnehavaren är ansvarig för att arbetet utförs enligt gällande regler</w:t>
      </w:r>
      <w:r w:rsidR="00410784">
        <w:t xml:space="preserve"> samt ansöker själv om ti</w:t>
      </w:r>
      <w:r>
        <w:t>llstånd hos myndigheter samt eventuellt bygglov.</w:t>
      </w:r>
      <w:r w:rsidR="00410784">
        <w:t xml:space="preserve"> Samtliga renoveringar ska dokumenteras och arkiveras. Blanketter finns. </w:t>
      </w:r>
      <w:r>
        <w:cr/>
      </w:r>
    </w:p>
    <w:p w14:paraId="65B9577D" w14:textId="77777777" w:rsidR="000970E3" w:rsidRDefault="000970E3" w:rsidP="000970E3">
      <w:pPr>
        <w:ind w:left="2604" w:hanging="2604"/>
      </w:pPr>
      <w:r>
        <w:t>Ga</w:t>
      </w:r>
      <w:r w:rsidR="003925B2">
        <w:t>rage</w:t>
      </w:r>
      <w:r w:rsidR="003925B2">
        <w:tab/>
      </w:r>
      <w:r w:rsidR="003925B2">
        <w:tab/>
        <w:t>20 garageplatser för bil</w:t>
      </w:r>
      <w:r w:rsidR="003925B2" w:rsidRPr="003925B2">
        <w:t xml:space="preserve">, </w:t>
      </w:r>
      <w:r w:rsidR="003925B2">
        <w:t xml:space="preserve">varav 10st med </w:t>
      </w:r>
      <w:proofErr w:type="spellStart"/>
      <w:r w:rsidR="003925B2">
        <w:t>laddbox</w:t>
      </w:r>
      <w:proofErr w:type="spellEnd"/>
      <w:r w:rsidR="003925B2">
        <w:t xml:space="preserve">. </w:t>
      </w:r>
      <w:r w:rsidRPr="003925B2">
        <w:rPr>
          <w:highlight w:val="yellow"/>
        </w:rPr>
        <w:t>13</w:t>
      </w:r>
      <w:r w:rsidR="003925B2" w:rsidRPr="003925B2">
        <w:rPr>
          <w:highlight w:val="yellow"/>
        </w:rPr>
        <w:t>5</w:t>
      </w:r>
      <w:r w:rsidRPr="003925B2">
        <w:rPr>
          <w:highlight w:val="yellow"/>
        </w:rPr>
        <w:t>0kr /</w:t>
      </w:r>
      <w:r w:rsidRPr="003925B2">
        <w:t>mån</w:t>
      </w:r>
      <w:r w:rsidR="003925B2" w:rsidRPr="003925B2">
        <w:t>ad</w:t>
      </w:r>
      <w:r w:rsidRPr="003925B2">
        <w:t xml:space="preserve"> </w:t>
      </w:r>
      <w:r w:rsidR="003925B2">
        <w:t>samt 1 MC-plats</w:t>
      </w:r>
      <w:r>
        <w:t xml:space="preserve"> </w:t>
      </w:r>
      <w:r w:rsidR="003925B2">
        <w:t>500kr</w:t>
      </w:r>
      <w:r>
        <w:t>/mån</w:t>
      </w:r>
      <w:r w:rsidR="003925B2">
        <w:t>ad</w:t>
      </w:r>
      <w:r>
        <w:t xml:space="preserve">. Kösystem tillämpas. </w:t>
      </w:r>
    </w:p>
    <w:p w14:paraId="125E55A4" w14:textId="77777777" w:rsidR="000970E3" w:rsidRDefault="000970E3" w:rsidP="000970E3">
      <w:pPr>
        <w:ind w:left="2604" w:hanging="2604"/>
      </w:pPr>
      <w:r>
        <w:t>Hushållsel</w:t>
      </w:r>
      <w:r>
        <w:tab/>
      </w:r>
      <w:r w:rsidR="00FA6A29">
        <w:t>Föreningen</w:t>
      </w:r>
      <w:r w:rsidR="00FA6A29" w:rsidRPr="00FA6A29">
        <w:t xml:space="preserve"> har individuell mätning av respektive hushålls förbrukning. Denna faktureras i efterskott.</w:t>
      </w:r>
    </w:p>
    <w:p w14:paraId="48083863" w14:textId="77777777" w:rsidR="000970E3" w:rsidRDefault="000970E3" w:rsidP="000970E3">
      <w:r>
        <w:t>Kabel-TV</w:t>
      </w:r>
      <w:r>
        <w:tab/>
      </w:r>
      <w:r w:rsidR="000D3AAD">
        <w:tab/>
        <w:t xml:space="preserve">Tele2 </w:t>
      </w:r>
      <w:proofErr w:type="spellStart"/>
      <w:r>
        <w:t>fd</w:t>
      </w:r>
      <w:proofErr w:type="spellEnd"/>
      <w:r>
        <w:t xml:space="preserve"> </w:t>
      </w:r>
      <w:proofErr w:type="spellStart"/>
      <w:r>
        <w:t>Comhem</w:t>
      </w:r>
      <w:proofErr w:type="spellEnd"/>
      <w:r w:rsidR="000D3AAD">
        <w:t>. D</w:t>
      </w:r>
      <w:r>
        <w:t>igitalt grundpaket ingår i månadsavgiften.</w:t>
      </w:r>
    </w:p>
    <w:p w14:paraId="7E681690" w14:textId="77777777" w:rsidR="000970E3" w:rsidRDefault="000970E3" w:rsidP="000970E3">
      <w:r>
        <w:t>Internet/bredband</w:t>
      </w:r>
      <w:r>
        <w:tab/>
      </w:r>
      <w:r w:rsidR="000D3AAD">
        <w:t>Stockholm stadsnät</w:t>
      </w:r>
      <w:r w:rsidR="000D3AAD" w:rsidRPr="000D3AAD">
        <w:rPr>
          <w:highlight w:val="yellow"/>
        </w:rPr>
        <w:t>.</w:t>
      </w:r>
      <w:r w:rsidRPr="000D3AAD">
        <w:rPr>
          <w:highlight w:val="yellow"/>
        </w:rPr>
        <w:t xml:space="preserve"> 1000/1000 </w:t>
      </w:r>
      <w:proofErr w:type="spellStart"/>
      <w:r w:rsidRPr="000D3AAD">
        <w:rPr>
          <w:highlight w:val="yellow"/>
        </w:rPr>
        <w:t>Mbps</w:t>
      </w:r>
      <w:proofErr w:type="spellEnd"/>
      <w:r>
        <w:t xml:space="preserve"> (obligatorisk avgift </w:t>
      </w:r>
      <w:r w:rsidR="000D3AAD">
        <w:t>150kr</w:t>
      </w:r>
      <w:r>
        <w:t>/mån).</w:t>
      </w:r>
    </w:p>
    <w:p w14:paraId="7A368207" w14:textId="77777777" w:rsidR="000970E3" w:rsidRDefault="000970E3" w:rsidP="00AB302C">
      <w:pPr>
        <w:ind w:left="2604" w:hanging="2604"/>
      </w:pPr>
      <w:r>
        <w:t>Förråd</w:t>
      </w:r>
      <w:r>
        <w:tab/>
      </w:r>
      <w:r w:rsidR="000D3AAD">
        <w:tab/>
        <w:t xml:space="preserve">1 förråd </w:t>
      </w:r>
      <w:r w:rsidR="0040707F">
        <w:t xml:space="preserve">avskiljande </w:t>
      </w:r>
      <w:r w:rsidR="000D3AAD">
        <w:t xml:space="preserve">med </w:t>
      </w:r>
      <w:proofErr w:type="spellStart"/>
      <w:r w:rsidR="000D3AAD">
        <w:t>trådgaller</w:t>
      </w:r>
      <w:proofErr w:type="spellEnd"/>
      <w:r w:rsidR="000D3AAD">
        <w:t>, samt</w:t>
      </w:r>
      <w:r w:rsidR="00E55551">
        <w:t xml:space="preserve"> 1 matkällarförråd</w:t>
      </w:r>
      <w:r w:rsidR="00E55551" w:rsidRPr="00E55551">
        <w:t xml:space="preserve"> </w:t>
      </w:r>
      <w:r w:rsidR="00E55551">
        <w:t>per lägenhet</w:t>
      </w:r>
      <w:r>
        <w:t xml:space="preserve">. </w:t>
      </w:r>
      <w:r w:rsidR="00AB302C">
        <w:t xml:space="preserve">Ingen möjlighet till ytterligare förvaring. </w:t>
      </w:r>
    </w:p>
    <w:p w14:paraId="18274028" w14:textId="77777777" w:rsidR="000970E3" w:rsidRDefault="000970E3" w:rsidP="000970E3">
      <w:r>
        <w:t>Barnvagnförråd</w:t>
      </w:r>
      <w:r>
        <w:tab/>
        <w:t>Ja, 1st i gatuplan.</w:t>
      </w:r>
    </w:p>
    <w:p w14:paraId="34D4EA84" w14:textId="6BB66514" w:rsidR="000970E3" w:rsidRDefault="000970E3" w:rsidP="000970E3">
      <w:r>
        <w:t>Cykelförråd</w:t>
      </w:r>
      <w:r>
        <w:tab/>
      </w:r>
      <w:r w:rsidR="00AB302C">
        <w:tab/>
        <w:t xml:space="preserve">Ja, 1st gatuplan och 1 i </w:t>
      </w:r>
      <w:r>
        <w:t xml:space="preserve">garaget </w:t>
      </w:r>
      <w:r w:rsidR="00AB302C">
        <w:t>samt</w:t>
      </w:r>
      <w:r>
        <w:t xml:space="preserve"> cykelställ ut</w:t>
      </w:r>
      <w:r w:rsidR="00627713">
        <w:t>omhus</w:t>
      </w:r>
      <w:r>
        <w:t>.</w:t>
      </w:r>
    </w:p>
    <w:p w14:paraId="67359554" w14:textId="77777777" w:rsidR="000970E3" w:rsidRDefault="000970E3" w:rsidP="000970E3">
      <w:r>
        <w:t>Festlokal</w:t>
      </w:r>
      <w:r>
        <w:tab/>
      </w:r>
      <w:r w:rsidR="00AB302C">
        <w:tab/>
      </w:r>
      <w:r>
        <w:t>Nej.</w:t>
      </w:r>
    </w:p>
    <w:p w14:paraId="0DAEAD62" w14:textId="77777777" w:rsidR="000970E3" w:rsidRDefault="000970E3" w:rsidP="000970E3">
      <w:r>
        <w:t>Hobbyrum</w:t>
      </w:r>
      <w:r>
        <w:tab/>
      </w:r>
      <w:r w:rsidR="00AB302C">
        <w:tab/>
      </w:r>
      <w:r>
        <w:t>Ja. Ett mindre snickarrum. Ingen bokning behövs.</w:t>
      </w:r>
    </w:p>
    <w:p w14:paraId="013E315E" w14:textId="77777777" w:rsidR="000970E3" w:rsidRDefault="000970E3" w:rsidP="000970E3">
      <w:r>
        <w:lastRenderedPageBreak/>
        <w:t>Övernattningsrum</w:t>
      </w:r>
      <w:r>
        <w:tab/>
        <w:t>Nej.</w:t>
      </w:r>
    </w:p>
    <w:p w14:paraId="49F88F6E" w14:textId="77777777" w:rsidR="000970E3" w:rsidRDefault="000970E3" w:rsidP="00AB302C">
      <w:pPr>
        <w:ind w:left="2604" w:hanging="2604"/>
      </w:pPr>
      <w:r>
        <w:t>Gemensam tvättstuga</w:t>
      </w:r>
      <w:r>
        <w:tab/>
        <w:t>Ja, 4 tvättmaskine</w:t>
      </w:r>
      <w:r w:rsidR="006D73BC">
        <w:t>r, 1 centrifug, 2 torktumlare,</w:t>
      </w:r>
      <w:r>
        <w:t xml:space="preserve"> torkskåp</w:t>
      </w:r>
      <w:r w:rsidR="00AB302C">
        <w:t xml:space="preserve"> o</w:t>
      </w:r>
      <w:r w:rsidR="006D73BC">
        <w:t xml:space="preserve">ch </w:t>
      </w:r>
      <w:r>
        <w:t xml:space="preserve">mangel. </w:t>
      </w:r>
      <w:r w:rsidR="006D73BC">
        <w:t xml:space="preserve">4 bokningsbara pass per dag kl. 07.00.-22.00. </w:t>
      </w:r>
    </w:p>
    <w:p w14:paraId="5FA35636" w14:textId="77777777" w:rsidR="000970E3" w:rsidRDefault="000970E3" w:rsidP="000970E3">
      <w:r>
        <w:t>Miljörum</w:t>
      </w:r>
      <w:r>
        <w:tab/>
      </w:r>
      <w:r w:rsidR="00AB302C">
        <w:tab/>
      </w:r>
      <w:r w:rsidRPr="00410784">
        <w:rPr>
          <w:highlight w:val="yellow"/>
        </w:rPr>
        <w:t>Nej.</w:t>
      </w:r>
      <w:r>
        <w:t xml:space="preserve"> Utrymme finns för framtida källsortering.</w:t>
      </w:r>
    </w:p>
    <w:p w14:paraId="182F4676" w14:textId="77777777" w:rsidR="0061450B" w:rsidRDefault="0061450B"/>
    <w:sectPr w:rsidR="006145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E3"/>
    <w:rsid w:val="000970E3"/>
    <w:rsid w:val="000D3AAD"/>
    <w:rsid w:val="001B5029"/>
    <w:rsid w:val="00341228"/>
    <w:rsid w:val="003925B2"/>
    <w:rsid w:val="0040707F"/>
    <w:rsid w:val="00410784"/>
    <w:rsid w:val="0061450B"/>
    <w:rsid w:val="00627713"/>
    <w:rsid w:val="006D73BC"/>
    <w:rsid w:val="00AB302C"/>
    <w:rsid w:val="00D50DE0"/>
    <w:rsid w:val="00E55551"/>
    <w:rsid w:val="00FA6A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2D2C"/>
  <w15:chartTrackingRefBased/>
  <w15:docId w15:val="{04FC0DC4-7EAB-470B-89FB-72858536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698</Words>
  <Characters>3701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Statens Maritima Museer</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Andersson</dc:creator>
  <cp:keywords/>
  <dc:description/>
  <cp:lastModifiedBy>Mathias Andersson</cp:lastModifiedBy>
  <cp:revision>9</cp:revision>
  <dcterms:created xsi:type="dcterms:W3CDTF">2023-01-04T12:17:00Z</dcterms:created>
  <dcterms:modified xsi:type="dcterms:W3CDTF">2023-02-02T10:23:00Z</dcterms:modified>
</cp:coreProperties>
</file>